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483993246" w:displacedByCustomXml="next"/>
    <w:bookmarkEnd w:id="0" w:displacedByCustomXml="next"/>
    <w:sdt>
      <w:sdtPr>
        <w:id w:val="32333626"/>
        <w:docPartObj>
          <w:docPartGallery w:val="Cover Pages"/>
          <w:docPartUnique/>
        </w:docPartObj>
      </w:sdtPr>
      <w:sdtContent>
        <w:p w:rsidR="001022E6" w:rsidRDefault="001022E6"/>
        <w:p w:rsidR="001022E6" w:rsidRDefault="009F6446">
          <w:r>
            <w:rPr>
              <w:noProof/>
            </w:rPr>
            <w:drawing>
              <wp:anchor distT="0" distB="0" distL="114300" distR="114300" simplePos="0" relativeHeight="251649536" behindDoc="0" locked="0" layoutInCell="1" allowOverlap="1" wp14:anchorId="78EE40C0" wp14:editId="67370B62">
                <wp:simplePos x="0" y="0"/>
                <wp:positionH relativeFrom="column">
                  <wp:posOffset>563880</wp:posOffset>
                </wp:positionH>
                <wp:positionV relativeFrom="paragraph">
                  <wp:posOffset>239395</wp:posOffset>
                </wp:positionV>
                <wp:extent cx="5409565" cy="2209165"/>
                <wp:effectExtent l="0" t="0" r="635" b="635"/>
                <wp:wrapNone/>
                <wp:docPr id="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ium_Energy_logosample_rd2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9565" cy="2209165"/>
                        </a:xfrm>
                        <a:prstGeom prst="rect">
                          <a:avLst/>
                        </a:prstGeom>
                      </pic:spPr>
                    </pic:pic>
                  </a:graphicData>
                </a:graphic>
                <wp14:sizeRelH relativeFrom="margin">
                  <wp14:pctWidth>0</wp14:pctWidth>
                </wp14:sizeRelH>
                <wp14:sizeRelV relativeFrom="margin">
                  <wp14:pctHeight>0</wp14:pctHeight>
                </wp14:sizeRelV>
              </wp:anchor>
            </w:drawing>
          </w:r>
        </w:p>
        <w:p w:rsidR="001022E6" w:rsidRDefault="001022E6"/>
        <w:p w:rsidR="001022E6" w:rsidRDefault="00921D33">
          <w:r>
            <w:rPr>
              <w:noProof/>
              <w:color w:val="76923C" w:themeColor="accent3" w:themeShade="BF"/>
            </w:rPr>
            <mc:AlternateContent>
              <mc:Choice Requires="wps">
                <w:drawing>
                  <wp:anchor distT="0" distB="0" distL="114300" distR="114300" simplePos="0" relativeHeight="251665920" behindDoc="0" locked="0" layoutInCell="1" allowOverlap="1">
                    <wp:simplePos x="0" y="0"/>
                    <wp:positionH relativeFrom="column">
                      <wp:posOffset>4248150</wp:posOffset>
                    </wp:positionH>
                    <wp:positionV relativeFrom="paragraph">
                      <wp:posOffset>5755005</wp:posOffset>
                    </wp:positionV>
                    <wp:extent cx="2746375" cy="1866900"/>
                    <wp:effectExtent l="0" t="0" r="0" b="127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6375" cy="186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493F" w:rsidRPr="00BD35A4"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325 North Saint Paul St</w:t>
                                </w: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sidRPr="00BD35A4">
                                  <w:rPr>
                                    <w:rFonts w:ascii="Verdana" w:hAnsi="Verdana" w:cs="Calibri"/>
                                    <w:smallCaps/>
                                    <w:color w:val="404040" w:themeColor="text1" w:themeTint="BF"/>
                                    <w:sz w:val="28"/>
                                    <w:szCs w:val="28"/>
                                  </w:rPr>
                                  <w:t xml:space="preserve">Suite </w:t>
                                </w:r>
                                <w:r>
                                  <w:rPr>
                                    <w:rFonts w:ascii="Verdana" w:hAnsi="Verdana" w:cs="Calibri"/>
                                    <w:smallCaps/>
                                    <w:color w:val="404040" w:themeColor="text1" w:themeTint="BF"/>
                                    <w:sz w:val="28"/>
                                    <w:szCs w:val="28"/>
                                  </w:rPr>
                                  <w:t>3100</w:t>
                                </w:r>
                              </w:p>
                              <w:p w:rsidR="001C493F"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Dallas, Texas 752</w:t>
                                </w:r>
                                <w:r w:rsidRPr="00BD35A4">
                                  <w:rPr>
                                    <w:rFonts w:ascii="Verdana" w:hAnsi="Verdana" w:cs="Calibri"/>
                                    <w:smallCaps/>
                                    <w:color w:val="404040" w:themeColor="text1" w:themeTint="BF"/>
                                    <w:sz w:val="28"/>
                                    <w:szCs w:val="28"/>
                                  </w:rPr>
                                  <w:t>01</w:t>
                                </w:r>
                              </w:p>
                              <w:p w:rsidR="001C493F" w:rsidRDefault="001C493F" w:rsidP="001022E6">
                                <w:pPr>
                                  <w:spacing w:line="240" w:lineRule="auto"/>
                                  <w:contextualSpacing/>
                                  <w:rPr>
                                    <w:rFonts w:ascii="Verdana" w:hAnsi="Verdana" w:cs="Calibri"/>
                                    <w:smallCaps/>
                                    <w:color w:val="404040" w:themeColor="text1" w:themeTint="BF"/>
                                    <w:sz w:val="28"/>
                                    <w:szCs w:val="28"/>
                                  </w:rPr>
                                </w:pP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888.999.2902</w:t>
                                </w:r>
                              </w:p>
                              <w:p w:rsidR="001C493F" w:rsidRPr="00BD35A4" w:rsidRDefault="001C493F" w:rsidP="001022E6">
                                <w:pPr>
                                  <w:spacing w:line="240" w:lineRule="auto"/>
                                  <w:contextualSpacing/>
                                  <w:rPr>
                                    <w:rFonts w:ascii="Verdana" w:hAnsi="Verdana" w:cs="Calibri"/>
                                    <w:smallCaps/>
                                    <w:color w:val="404040" w:themeColor="text1" w:themeTint="BF"/>
                                    <w:sz w:val="28"/>
                                    <w:szCs w:val="28"/>
                                  </w:rPr>
                                </w:pP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sidRPr="00BD35A4">
                                  <w:rPr>
                                    <w:rFonts w:ascii="Verdana" w:hAnsi="Verdana" w:cs="Calibri"/>
                                    <w:smallCaps/>
                                    <w:color w:val="404040" w:themeColor="text1" w:themeTint="BF"/>
                                    <w:sz w:val="28"/>
                                    <w:szCs w:val="28"/>
                                  </w:rPr>
                                  <w:t>www.</w:t>
                                </w:r>
                                <w:r>
                                  <w:rPr>
                                    <w:rFonts w:ascii="Verdana" w:hAnsi="Verdana" w:cs="Calibri"/>
                                    <w:smallCaps/>
                                    <w:color w:val="404040" w:themeColor="text1" w:themeTint="BF"/>
                                    <w:sz w:val="28"/>
                                    <w:szCs w:val="28"/>
                                  </w:rPr>
                                  <w:t>o3energysolutions</w:t>
                                </w:r>
                                <w:r w:rsidRPr="00BD35A4">
                                  <w:rPr>
                                    <w:rFonts w:ascii="Verdana" w:hAnsi="Verdana" w:cs="Calibri"/>
                                    <w:smallCaps/>
                                    <w:color w:val="404040" w:themeColor="text1" w:themeTint="BF"/>
                                    <w:sz w:val="28"/>
                                    <w:szCs w:val="28"/>
                                  </w:rPr>
                                  <w:t>.com</w:t>
                                </w:r>
                              </w:p>
                              <w:p w:rsidR="001C493F" w:rsidRDefault="001C493F"/>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34.5pt;margin-top:453.15pt;width:216.25pt;height:147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" filled="f" stroked="f">
                    <v:textbox>
                      <w:txbxContent>
                        <w:p w:rsidR="001C493F" w:rsidRPr="00BD35A4"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325 North Saint Paul St</w:t>
                          </w: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sidRPr="00BD35A4">
                            <w:rPr>
                              <w:rFonts w:ascii="Verdana" w:hAnsi="Verdana" w:cs="Calibri"/>
                              <w:smallCaps/>
                              <w:color w:val="404040" w:themeColor="text1" w:themeTint="BF"/>
                              <w:sz w:val="28"/>
                              <w:szCs w:val="28"/>
                            </w:rPr>
                            <w:t xml:space="preserve">Suite </w:t>
                          </w:r>
                          <w:r>
                            <w:rPr>
                              <w:rFonts w:ascii="Verdana" w:hAnsi="Verdana" w:cs="Calibri"/>
                              <w:smallCaps/>
                              <w:color w:val="404040" w:themeColor="text1" w:themeTint="BF"/>
                              <w:sz w:val="28"/>
                              <w:szCs w:val="28"/>
                            </w:rPr>
                            <w:t>3100</w:t>
                          </w:r>
                        </w:p>
                        <w:p w:rsidR="001C493F"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Dallas, Texas 752</w:t>
                          </w:r>
                          <w:r w:rsidRPr="00BD35A4">
                            <w:rPr>
                              <w:rFonts w:ascii="Verdana" w:hAnsi="Verdana" w:cs="Calibri"/>
                              <w:smallCaps/>
                              <w:color w:val="404040" w:themeColor="text1" w:themeTint="BF"/>
                              <w:sz w:val="28"/>
                              <w:szCs w:val="28"/>
                            </w:rPr>
                            <w:t>01</w:t>
                          </w:r>
                        </w:p>
                        <w:p w:rsidR="001C493F" w:rsidRDefault="001C493F" w:rsidP="001022E6">
                          <w:pPr>
                            <w:spacing w:line="240" w:lineRule="auto"/>
                            <w:contextualSpacing/>
                            <w:rPr>
                              <w:rFonts w:ascii="Verdana" w:hAnsi="Verdana" w:cs="Calibri"/>
                              <w:smallCaps/>
                              <w:color w:val="404040" w:themeColor="text1" w:themeTint="BF"/>
                              <w:sz w:val="28"/>
                              <w:szCs w:val="28"/>
                            </w:rPr>
                          </w:pP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Pr>
                              <w:rFonts w:ascii="Verdana" w:hAnsi="Verdana" w:cs="Calibri"/>
                              <w:smallCaps/>
                              <w:color w:val="404040" w:themeColor="text1" w:themeTint="BF"/>
                              <w:sz w:val="28"/>
                              <w:szCs w:val="28"/>
                            </w:rPr>
                            <w:t>888.999.2902</w:t>
                          </w:r>
                        </w:p>
                        <w:p w:rsidR="001C493F" w:rsidRPr="00BD35A4" w:rsidRDefault="001C493F" w:rsidP="001022E6">
                          <w:pPr>
                            <w:spacing w:line="240" w:lineRule="auto"/>
                            <w:contextualSpacing/>
                            <w:rPr>
                              <w:rFonts w:ascii="Verdana" w:hAnsi="Verdana" w:cs="Calibri"/>
                              <w:smallCaps/>
                              <w:color w:val="404040" w:themeColor="text1" w:themeTint="BF"/>
                              <w:sz w:val="28"/>
                              <w:szCs w:val="28"/>
                            </w:rPr>
                          </w:pPr>
                        </w:p>
                        <w:p w:rsidR="001C493F" w:rsidRPr="00BD35A4" w:rsidRDefault="001C493F" w:rsidP="001022E6">
                          <w:pPr>
                            <w:spacing w:line="240" w:lineRule="auto"/>
                            <w:contextualSpacing/>
                            <w:rPr>
                              <w:rFonts w:ascii="Verdana" w:hAnsi="Verdana" w:cs="Calibri"/>
                              <w:smallCaps/>
                              <w:color w:val="404040" w:themeColor="text1" w:themeTint="BF"/>
                              <w:sz w:val="28"/>
                              <w:szCs w:val="28"/>
                            </w:rPr>
                          </w:pPr>
                          <w:r w:rsidRPr="00BD35A4">
                            <w:rPr>
                              <w:rFonts w:ascii="Verdana" w:hAnsi="Verdana" w:cs="Calibri"/>
                              <w:smallCaps/>
                              <w:color w:val="404040" w:themeColor="text1" w:themeTint="BF"/>
                              <w:sz w:val="28"/>
                              <w:szCs w:val="28"/>
                            </w:rPr>
                            <w:t>www.</w:t>
                          </w:r>
                          <w:r>
                            <w:rPr>
                              <w:rFonts w:ascii="Verdana" w:hAnsi="Verdana" w:cs="Calibri"/>
                              <w:smallCaps/>
                              <w:color w:val="404040" w:themeColor="text1" w:themeTint="BF"/>
                              <w:sz w:val="28"/>
                              <w:szCs w:val="28"/>
                            </w:rPr>
                            <w:t>o3energysolutions</w:t>
                          </w:r>
                          <w:r w:rsidRPr="00BD35A4">
                            <w:rPr>
                              <w:rFonts w:ascii="Verdana" w:hAnsi="Verdana" w:cs="Calibri"/>
                              <w:smallCaps/>
                              <w:color w:val="404040" w:themeColor="text1" w:themeTint="BF"/>
                              <w:sz w:val="28"/>
                              <w:szCs w:val="28"/>
                            </w:rPr>
                            <w:t>.com</w:t>
                          </w:r>
                        </w:p>
                        <w:p w:rsidR="001C493F" w:rsidRDefault="001C493F"/>
                      </w:txbxContent>
                    </v:textbox>
                  </v:shape>
                </w:pict>
              </mc:Fallback>
            </mc:AlternateContent>
          </w:r>
          <w:r w:rsidR="00BD35A4">
            <w:rPr>
              <w:noProof/>
            </w:rPr>
            <w:drawing>
              <wp:anchor distT="0" distB="0" distL="114300" distR="114300" simplePos="0" relativeHeight="251659776" behindDoc="0" locked="0" layoutInCell="1" allowOverlap="1">
                <wp:simplePos x="0" y="0"/>
                <wp:positionH relativeFrom="column">
                  <wp:posOffset>-3442970</wp:posOffset>
                </wp:positionH>
                <wp:positionV relativeFrom="paragraph">
                  <wp:posOffset>3611880</wp:posOffset>
                </wp:positionV>
                <wp:extent cx="2343150" cy="742950"/>
                <wp:effectExtent l="19050" t="0" r="0" b="0"/>
                <wp:wrapNone/>
                <wp:docPr id="5" name="Picture 0" descr="Folium_Energy_logosample_rd2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ium_Energy_logosample_rd2_1.jpg"/>
                        <pic:cNvPicPr/>
                      </pic:nvPicPr>
                      <pic:blipFill>
                        <a:blip r:embed="rId9" cstate="print"/>
                        <a:stretch>
                          <a:fillRect/>
                        </a:stretch>
                      </pic:blipFill>
                      <pic:spPr>
                        <a:xfrm>
                          <a:off x="0" y="0"/>
                          <a:ext cx="2343150" cy="742950"/>
                        </a:xfrm>
                        <a:prstGeom prst="rect">
                          <a:avLst/>
                        </a:prstGeom>
                      </pic:spPr>
                    </pic:pic>
                  </a:graphicData>
                </a:graphic>
              </wp:anchor>
            </w:drawing>
          </w:r>
          <w:r w:rsidR="001022E6">
            <w:br w:type="page"/>
          </w:r>
        </w:p>
        <w:bookmarkStart w:id="1" w:name="_GoBack" w:displacedByCustomXml="next"/>
        <w:bookmarkEnd w:id="1" w:displacedByCustomXml="next"/>
      </w:sdtContent>
    </w:sdt>
    <w:tbl>
      <w:tblPr>
        <w:tblpPr w:leftFromText="187" w:rightFromText="187" w:vertAnchor="page" w:horzAnchor="margin" w:tblpXSpec="center" w:tblpY="916"/>
        <w:tblW w:w="5640" w:type="pct"/>
        <w:tblLook w:val="04A0" w:firstRow="1" w:lastRow="0" w:firstColumn="1" w:lastColumn="0" w:noHBand="0" w:noVBand="1"/>
      </w:tblPr>
      <w:tblGrid>
        <w:gridCol w:w="12182"/>
      </w:tblGrid>
      <w:tr w:rsidR="004D0951" w:rsidTr="004D0951">
        <w:tc>
          <w:tcPr>
            <w:tcW w:w="5000" w:type="pct"/>
          </w:tcPr>
          <w:p w:rsidR="004D0951" w:rsidRDefault="004D0951" w:rsidP="004D0951">
            <w:pPr>
              <w:pStyle w:val="NoSpacing"/>
              <w:jc w:val="center"/>
              <w:rPr>
                <w:b/>
                <w:bCs/>
                <w:caps/>
                <w:sz w:val="72"/>
                <w:szCs w:val="72"/>
              </w:rPr>
            </w:pPr>
            <w:r w:rsidRPr="00BF1E89">
              <w:rPr>
                <w:b/>
                <w:bCs/>
                <w:caps/>
                <w:color w:val="E36C0A" w:themeColor="accent6" w:themeShade="BF"/>
                <w:sz w:val="72"/>
                <w:szCs w:val="72"/>
              </w:rPr>
              <w:lastRenderedPageBreak/>
              <w:t>[</w:t>
            </w:r>
            <w:sdt>
              <w:sdtPr>
                <w:rPr>
                  <w:b/>
                  <w:bCs/>
                  <w:caps/>
                  <w:color w:val="808080" w:themeColor="background1" w:themeShade="80"/>
                  <w:sz w:val="72"/>
                  <w:szCs w:val="72"/>
                </w:rPr>
                <w:alias w:val="Title"/>
                <w:id w:val="15676137"/>
                <w:dataBinding w:prefixMappings="xmlns:ns0='http://schemas.openxmlformats.org/package/2006/metadata/core-properties' xmlns:ns1='http://purl.org/dc/elements/1.1/'" w:xpath="/ns0:coreProperties[1]/ns1:title[1]" w:storeItemID="{6C3C8BC8-F283-45AE-878A-BAB7291924A1}"/>
                <w:text/>
              </w:sdtPr>
              <w:sdtContent>
                <w:r w:rsidR="0062056C">
                  <w:rPr>
                    <w:b/>
                    <w:bCs/>
                    <w:caps/>
                    <w:sz w:val="72"/>
                    <w:szCs w:val="72"/>
                  </w:rPr>
                  <w:t>Statement of Qualifications</w:t>
                </w:r>
              </w:sdtContent>
            </w:sdt>
            <w:r w:rsidRPr="00BF1E89">
              <w:rPr>
                <w:b/>
                <w:bCs/>
                <w:caps/>
                <w:color w:val="E36C0A" w:themeColor="accent6" w:themeShade="BF"/>
                <w:sz w:val="72"/>
                <w:szCs w:val="72"/>
              </w:rPr>
              <w:t>]</w:t>
            </w:r>
          </w:p>
        </w:tc>
      </w:tr>
      <w:tr w:rsidR="004D0951" w:rsidTr="004D0951">
        <w:tc>
          <w:tcPr>
            <w:tcW w:w="5000" w:type="pct"/>
          </w:tcPr>
          <w:p w:rsidR="004D0951" w:rsidRDefault="004D0951" w:rsidP="004D0951">
            <w:pPr>
              <w:pStyle w:val="NoSpacing"/>
              <w:rPr>
                <w:color w:val="7F7F7F" w:themeColor="background1" w:themeShade="7F"/>
              </w:rPr>
            </w:pPr>
          </w:p>
        </w:tc>
      </w:tr>
    </w:tbl>
    <w:p w:rsidR="00623F69" w:rsidRDefault="00623F69"/>
    <w:p w:rsidR="004D0951" w:rsidRPr="00BF1E89" w:rsidRDefault="004D0951" w:rsidP="004D0951">
      <w:pPr>
        <w:ind w:left="90"/>
        <w:rPr>
          <w:rFonts w:cstheme="minorHAnsi"/>
          <w:b/>
          <w:i/>
          <w:color w:val="E36C0A" w:themeColor="accent6" w:themeShade="BF"/>
          <w:sz w:val="28"/>
          <w:szCs w:val="28"/>
        </w:rPr>
      </w:pPr>
      <w:r w:rsidRPr="00BF1E89">
        <w:rPr>
          <w:rFonts w:cstheme="minorHAnsi"/>
          <w:b/>
          <w:i/>
          <w:color w:val="E36C0A" w:themeColor="accent6" w:themeShade="BF"/>
          <w:sz w:val="28"/>
          <w:szCs w:val="28"/>
        </w:rPr>
        <w:t>INTRODUCTION</w:t>
      </w:r>
    </w:p>
    <w:p w:rsidR="004D0951" w:rsidRPr="00E061B1" w:rsidRDefault="00BF1E89" w:rsidP="004D0951">
      <w:pPr>
        <w:spacing w:line="288" w:lineRule="auto"/>
        <w:ind w:left="86"/>
        <w:jc w:val="both"/>
        <w:rPr>
          <w:rFonts w:ascii="Arial" w:hAnsi="Arial" w:cs="Arial"/>
        </w:rPr>
      </w:pPr>
      <w:r>
        <w:rPr>
          <w:rFonts w:ascii="Arial" w:hAnsi="Arial" w:cs="Arial"/>
        </w:rPr>
        <w:t>O3 Energy Solutions</w:t>
      </w:r>
      <w:r w:rsidR="00CD20A5">
        <w:rPr>
          <w:rFonts w:ascii="Arial" w:hAnsi="Arial" w:cs="Arial"/>
        </w:rPr>
        <w:t xml:space="preserve"> and the O3 Group, family of companies, </w:t>
      </w:r>
      <w:r w:rsidR="00020A10">
        <w:rPr>
          <w:rFonts w:ascii="Arial" w:hAnsi="Arial" w:cs="Arial"/>
        </w:rPr>
        <w:t xml:space="preserve">provide </w:t>
      </w:r>
      <w:r w:rsidR="00B41463">
        <w:rPr>
          <w:rFonts w:ascii="Arial" w:hAnsi="Arial" w:cs="Arial"/>
        </w:rPr>
        <w:t xml:space="preserve">renewable energy </w:t>
      </w:r>
      <w:r w:rsidR="00020A10">
        <w:rPr>
          <w:rFonts w:ascii="Arial" w:hAnsi="Arial" w:cs="Arial"/>
        </w:rPr>
        <w:t>solutions and services</w:t>
      </w:r>
      <w:r w:rsidR="004D0951" w:rsidRPr="00E061B1">
        <w:rPr>
          <w:rFonts w:ascii="Arial" w:hAnsi="Arial" w:cs="Arial"/>
        </w:rPr>
        <w:t>.</w:t>
      </w:r>
      <w:r w:rsidR="004D0951">
        <w:rPr>
          <w:rFonts w:ascii="Arial" w:hAnsi="Arial" w:cs="Arial"/>
        </w:rPr>
        <w:t xml:space="preserve">  </w:t>
      </w:r>
      <w:r w:rsidR="004D0951" w:rsidRPr="00E061B1">
        <w:rPr>
          <w:rFonts w:ascii="Arial" w:hAnsi="Arial" w:cs="Arial"/>
        </w:rPr>
        <w:t xml:space="preserve">We specialize in developing, financing, constructing, owning and operating solar and wind energy </w:t>
      </w:r>
      <w:r w:rsidR="00020A10">
        <w:rPr>
          <w:rFonts w:ascii="Arial" w:hAnsi="Arial" w:cs="Arial"/>
        </w:rPr>
        <w:t>generation</w:t>
      </w:r>
      <w:r w:rsidR="004D0951" w:rsidRPr="00E061B1">
        <w:rPr>
          <w:rFonts w:ascii="Arial" w:hAnsi="Arial" w:cs="Arial"/>
        </w:rPr>
        <w:t xml:space="preserve"> facilities.  Facilities which range from small</w:t>
      </w:r>
      <w:r w:rsidR="004D0951">
        <w:rPr>
          <w:rFonts w:ascii="Arial" w:hAnsi="Arial" w:cs="Arial"/>
        </w:rPr>
        <w:t xml:space="preserve"> distributed generation </w:t>
      </w:r>
      <w:r w:rsidR="004D0951" w:rsidRPr="00E061B1">
        <w:rPr>
          <w:rFonts w:ascii="Arial" w:hAnsi="Arial" w:cs="Arial"/>
        </w:rPr>
        <w:t>to utility</w:t>
      </w:r>
      <w:r w:rsidR="004D0951">
        <w:rPr>
          <w:rFonts w:ascii="Arial" w:hAnsi="Arial" w:cs="Arial"/>
        </w:rPr>
        <w:t xml:space="preserve"> scale projects </w:t>
      </w:r>
      <w:r w:rsidR="004D0951" w:rsidRPr="00E061B1">
        <w:rPr>
          <w:rFonts w:ascii="Arial" w:hAnsi="Arial" w:cs="Arial"/>
        </w:rPr>
        <w:t>located across North America</w:t>
      </w:r>
      <w:r w:rsidR="00020A10">
        <w:rPr>
          <w:rFonts w:ascii="Arial" w:hAnsi="Arial" w:cs="Arial"/>
        </w:rPr>
        <w:t xml:space="preserve"> and the Pacific Islands</w:t>
      </w:r>
      <w:r w:rsidR="004D0951" w:rsidRPr="00E061B1">
        <w:rPr>
          <w:rFonts w:ascii="Arial" w:hAnsi="Arial" w:cs="Arial"/>
        </w:rPr>
        <w:t xml:space="preserve">.  </w:t>
      </w:r>
      <w:r w:rsidR="004D0951">
        <w:rPr>
          <w:rFonts w:ascii="Arial" w:hAnsi="Arial" w:cs="Arial"/>
        </w:rPr>
        <w:t xml:space="preserve">At </w:t>
      </w:r>
      <w:r>
        <w:rPr>
          <w:rFonts w:ascii="Arial" w:hAnsi="Arial" w:cs="Arial"/>
        </w:rPr>
        <w:t>O3 Energy Solutions</w:t>
      </w:r>
      <w:r w:rsidR="004D0951">
        <w:rPr>
          <w:rFonts w:ascii="Arial" w:hAnsi="Arial" w:cs="Arial"/>
        </w:rPr>
        <w:t>, we believe in creating power from sustainable, clean resources that will benefit our communities.</w:t>
      </w:r>
      <w:r w:rsidR="004D0951" w:rsidRPr="00E061B1">
        <w:rPr>
          <w:rFonts w:ascii="Arial" w:hAnsi="Arial" w:cs="Arial"/>
        </w:rPr>
        <w:t xml:space="preserve">  </w:t>
      </w:r>
    </w:p>
    <w:p w:rsidR="004D0951" w:rsidRPr="00E061B1" w:rsidRDefault="004D0951" w:rsidP="004D0951">
      <w:pPr>
        <w:spacing w:line="288" w:lineRule="auto"/>
        <w:ind w:left="86"/>
        <w:jc w:val="both"/>
        <w:rPr>
          <w:rFonts w:ascii="Arial" w:hAnsi="Arial" w:cs="Arial"/>
        </w:rPr>
      </w:pPr>
      <w:r w:rsidRPr="00E061B1">
        <w:rPr>
          <w:rFonts w:ascii="Arial" w:hAnsi="Arial" w:cs="Arial"/>
        </w:rPr>
        <w:t>With the global push towards cl</w:t>
      </w:r>
      <w:r>
        <w:rPr>
          <w:rFonts w:ascii="Arial" w:hAnsi="Arial" w:cs="Arial"/>
        </w:rPr>
        <w:t>eaner and more efficient ways of producing</w:t>
      </w:r>
      <w:r w:rsidRPr="00E061B1">
        <w:rPr>
          <w:rFonts w:ascii="Arial" w:hAnsi="Arial" w:cs="Arial"/>
        </w:rPr>
        <w:t xml:space="preserve"> electricity, </w:t>
      </w:r>
      <w:r w:rsidR="00BF1E89">
        <w:rPr>
          <w:rFonts w:ascii="Arial" w:hAnsi="Arial" w:cs="Arial"/>
        </w:rPr>
        <w:t>O3 Energy Solutions</w:t>
      </w:r>
      <w:r w:rsidRPr="00E061B1">
        <w:rPr>
          <w:rFonts w:ascii="Arial" w:hAnsi="Arial" w:cs="Arial"/>
        </w:rPr>
        <w:t xml:space="preserve"> has come to the forefront of the industry to lead the charge.  Our company’s experience, innovative approach</w:t>
      </w:r>
      <w:r>
        <w:rPr>
          <w:rFonts w:ascii="Arial" w:hAnsi="Arial" w:cs="Arial"/>
        </w:rPr>
        <w:t>, business partners,</w:t>
      </w:r>
      <w:r w:rsidRPr="00E061B1">
        <w:rPr>
          <w:rFonts w:ascii="Arial" w:hAnsi="Arial" w:cs="Arial"/>
        </w:rPr>
        <w:t xml:space="preserve"> and sponsorship have caused a growth that can only be measured by leaps and bounds.</w:t>
      </w:r>
    </w:p>
    <w:p w:rsidR="004D0951" w:rsidRDefault="004D0951" w:rsidP="004D0951">
      <w:pPr>
        <w:spacing w:line="288" w:lineRule="auto"/>
        <w:ind w:left="86"/>
        <w:jc w:val="both"/>
        <w:rPr>
          <w:rFonts w:ascii="Arial" w:hAnsi="Arial" w:cs="Arial"/>
        </w:rPr>
      </w:pPr>
      <w:r w:rsidRPr="00E061B1">
        <w:rPr>
          <w:rFonts w:ascii="Arial" w:hAnsi="Arial" w:cs="Arial"/>
        </w:rPr>
        <w:t>With segregations in the market</w:t>
      </w:r>
      <w:r w:rsidR="00CD20A5">
        <w:rPr>
          <w:rFonts w:ascii="Arial" w:hAnsi="Arial" w:cs="Arial"/>
        </w:rPr>
        <w:t>,</w:t>
      </w:r>
      <w:r w:rsidRPr="00E061B1">
        <w:rPr>
          <w:rFonts w:ascii="Arial" w:hAnsi="Arial" w:cs="Arial"/>
        </w:rPr>
        <w:t xml:space="preserve"> the founding members of </w:t>
      </w:r>
      <w:r w:rsidR="00BF1E89">
        <w:rPr>
          <w:rFonts w:ascii="Arial" w:hAnsi="Arial" w:cs="Arial"/>
        </w:rPr>
        <w:t>O3 Energy Solutions</w:t>
      </w:r>
      <w:r w:rsidRPr="00E061B1">
        <w:rPr>
          <w:rFonts w:ascii="Arial" w:hAnsi="Arial" w:cs="Arial"/>
        </w:rPr>
        <w:t xml:space="preserve"> saw a need to create a conglomerate.  By affectively bringing all of the parties involved in a renewable energy project under one umbrella, </w:t>
      </w:r>
      <w:r w:rsidR="00BF1E89">
        <w:rPr>
          <w:rFonts w:ascii="Arial" w:hAnsi="Arial" w:cs="Arial"/>
        </w:rPr>
        <w:t>O3 Energy Solutions</w:t>
      </w:r>
      <w:r w:rsidRPr="00E061B1">
        <w:rPr>
          <w:rFonts w:ascii="Arial" w:hAnsi="Arial" w:cs="Arial"/>
        </w:rPr>
        <w:t xml:space="preserve"> can take a project from its inception to operation in the most efficient approach possible.  </w:t>
      </w:r>
    </w:p>
    <w:p w:rsidR="00C93995" w:rsidRDefault="002D0E2C" w:rsidP="004D0951">
      <w:pPr>
        <w:ind w:left="90"/>
        <w:rPr>
          <w:rFonts w:cstheme="minorHAnsi"/>
          <w:b/>
          <w:i/>
          <w:color w:val="E36C0A" w:themeColor="accent6" w:themeShade="BF"/>
          <w:sz w:val="28"/>
          <w:szCs w:val="28"/>
        </w:rPr>
      </w:pPr>
      <w:r>
        <w:rPr>
          <w:rFonts w:ascii="Arial" w:hAnsi="Arial" w:cs="Arial"/>
          <w:noProof/>
        </w:rPr>
        <w:drawing>
          <wp:anchor distT="0" distB="0" distL="114300" distR="114300" simplePos="0" relativeHeight="251650560" behindDoc="1" locked="0" layoutInCell="1" allowOverlap="1" wp14:anchorId="57882BEE" wp14:editId="1E0A2866">
            <wp:simplePos x="0" y="0"/>
            <wp:positionH relativeFrom="column">
              <wp:posOffset>4924425</wp:posOffset>
            </wp:positionH>
            <wp:positionV relativeFrom="paragraph">
              <wp:posOffset>316230</wp:posOffset>
            </wp:positionV>
            <wp:extent cx="1943100" cy="2911475"/>
            <wp:effectExtent l="57150" t="19050" r="76200" b="41275"/>
            <wp:wrapTight wrapText="bothSides">
              <wp:wrapPolygon edited="0">
                <wp:start x="-635" y="-141"/>
                <wp:lineTo x="-424" y="21906"/>
                <wp:lineTo x="22447" y="21906"/>
                <wp:lineTo x="22447" y="2120"/>
                <wp:lineTo x="22235" y="0"/>
                <wp:lineTo x="22235" y="-141"/>
                <wp:lineTo x="-635" y="-141"/>
              </wp:wrapPolygon>
            </wp:wrapTight>
            <wp:docPr id="13" name="Picture 12" descr="iStock_000005444886X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ck_000005444886XSmall.jpg"/>
                    <pic:cNvPicPr/>
                  </pic:nvPicPr>
                  <pic:blipFill>
                    <a:blip r:embed="rId10" cstate="print"/>
                    <a:stretch>
                      <a:fillRect/>
                    </a:stretch>
                  </pic:blipFill>
                  <pic:spPr>
                    <a:xfrm>
                      <a:off x="0" y="0"/>
                      <a:ext cx="1943100" cy="2911475"/>
                    </a:xfrm>
                    <a:prstGeom prst="rect">
                      <a:avLst/>
                    </a:prstGeom>
                    <a:effectLst>
                      <a:outerShdw blurRad="50800" dist="38100" dir="2700000" algn="tl" rotWithShape="0">
                        <a:prstClr val="black">
                          <a:alpha val="40000"/>
                        </a:prstClr>
                      </a:outerShdw>
                    </a:effectLst>
                    <a:scene3d>
                      <a:camera prst="orthographicFront"/>
                      <a:lightRig rig="threePt" dir="t"/>
                    </a:scene3d>
                    <a:sp3d>
                      <a:bevelT/>
                    </a:sp3d>
                  </pic:spPr>
                </pic:pic>
              </a:graphicData>
            </a:graphic>
          </wp:anchor>
        </w:drawing>
      </w:r>
    </w:p>
    <w:p w:rsidR="004D0951" w:rsidRPr="00BF1E89" w:rsidRDefault="00C93995" w:rsidP="004D0951">
      <w:pPr>
        <w:ind w:left="90"/>
        <w:rPr>
          <w:rFonts w:cstheme="minorHAnsi"/>
          <w:b/>
          <w:i/>
          <w:color w:val="E36C0A" w:themeColor="accent6" w:themeShade="BF"/>
          <w:sz w:val="28"/>
          <w:szCs w:val="28"/>
        </w:rPr>
      </w:pPr>
      <w:r>
        <w:rPr>
          <w:rFonts w:cstheme="minorHAnsi"/>
          <w:b/>
          <w:i/>
          <w:color w:val="E36C0A" w:themeColor="accent6" w:themeShade="BF"/>
          <w:sz w:val="28"/>
          <w:szCs w:val="28"/>
        </w:rPr>
        <w:t>EXPER</w:t>
      </w:r>
      <w:r w:rsidR="004D0951" w:rsidRPr="00BF1E89">
        <w:rPr>
          <w:rFonts w:cstheme="minorHAnsi"/>
          <w:b/>
          <w:i/>
          <w:color w:val="E36C0A" w:themeColor="accent6" w:themeShade="BF"/>
          <w:sz w:val="28"/>
          <w:szCs w:val="28"/>
        </w:rPr>
        <w:t>TISE</w:t>
      </w:r>
    </w:p>
    <w:p w:rsidR="004D0951" w:rsidRPr="00E061B1" w:rsidRDefault="004D0951" w:rsidP="004D0951">
      <w:pPr>
        <w:widowControl w:val="0"/>
        <w:overflowPunct w:val="0"/>
        <w:autoSpaceDE w:val="0"/>
        <w:autoSpaceDN w:val="0"/>
        <w:adjustRightInd w:val="0"/>
        <w:spacing w:line="288" w:lineRule="auto"/>
        <w:ind w:left="86"/>
        <w:jc w:val="both"/>
        <w:rPr>
          <w:rFonts w:ascii="Arial" w:hAnsi="Arial" w:cs="Arial"/>
        </w:rPr>
      </w:pPr>
      <w:r>
        <w:rPr>
          <w:rFonts w:ascii="Arial" w:hAnsi="Arial" w:cs="Arial"/>
        </w:rPr>
        <w:t xml:space="preserve">The founding members of </w:t>
      </w:r>
      <w:r w:rsidR="00BF1E89">
        <w:rPr>
          <w:rFonts w:ascii="Arial" w:hAnsi="Arial" w:cs="Arial"/>
        </w:rPr>
        <w:t>O3 Energy Solutions</w:t>
      </w:r>
      <w:r>
        <w:rPr>
          <w:rFonts w:ascii="Arial" w:hAnsi="Arial" w:cs="Arial"/>
        </w:rPr>
        <w:t xml:space="preserve"> have over 40 combined years in the industry. In that time, our record has been </w:t>
      </w:r>
      <w:r w:rsidR="00CD20A5">
        <w:rPr>
          <w:rFonts w:ascii="Arial" w:hAnsi="Arial" w:cs="Arial"/>
        </w:rPr>
        <w:t>flawless</w:t>
      </w:r>
      <w:r>
        <w:rPr>
          <w:rFonts w:ascii="Arial" w:hAnsi="Arial" w:cs="Arial"/>
        </w:rPr>
        <w:t xml:space="preserve"> in bringing projects to fruition.  </w:t>
      </w:r>
      <w:r w:rsidRPr="00E061B1">
        <w:rPr>
          <w:rFonts w:ascii="Arial" w:hAnsi="Arial" w:cs="Arial"/>
        </w:rPr>
        <w:t xml:space="preserve">Our employees are specialty-trained for the benefit of our </w:t>
      </w:r>
      <w:r>
        <w:rPr>
          <w:rFonts w:ascii="Arial" w:hAnsi="Arial" w:cs="Arial"/>
        </w:rPr>
        <w:t>clients and those looking to benefit from clean energy.</w:t>
      </w:r>
      <w:r w:rsidRPr="00E061B1">
        <w:rPr>
          <w:rFonts w:ascii="Arial" w:hAnsi="Arial" w:cs="Arial"/>
        </w:rPr>
        <w:t xml:space="preserve"> </w:t>
      </w:r>
      <w:r>
        <w:rPr>
          <w:rFonts w:ascii="Arial" w:hAnsi="Arial" w:cs="Arial"/>
        </w:rPr>
        <w:t>We are</w:t>
      </w:r>
      <w:r w:rsidRPr="00E061B1">
        <w:rPr>
          <w:rFonts w:ascii="Arial" w:hAnsi="Arial" w:cs="Arial"/>
        </w:rPr>
        <w:t xml:space="preserve"> focused on </w:t>
      </w:r>
      <w:r w:rsidRPr="00BF1E89">
        <w:rPr>
          <w:rFonts w:ascii="Arial" w:hAnsi="Arial" w:cs="Arial"/>
          <w:b/>
          <w:bCs/>
          <w:i/>
          <w:iCs/>
          <w:color w:val="E36C0A" w:themeColor="accent6" w:themeShade="BF"/>
        </w:rPr>
        <w:t>value</w:t>
      </w:r>
      <w:r w:rsidRPr="00E061B1">
        <w:rPr>
          <w:rFonts w:ascii="Arial" w:hAnsi="Arial" w:cs="Arial"/>
          <w:i/>
          <w:iCs/>
        </w:rPr>
        <w:t>,</w:t>
      </w:r>
      <w:r w:rsidRPr="00E061B1">
        <w:rPr>
          <w:rFonts w:ascii="Arial" w:hAnsi="Arial" w:cs="Arial"/>
        </w:rPr>
        <w:t xml:space="preserve"> </w:t>
      </w:r>
      <w:r w:rsidRPr="00BF1E89">
        <w:rPr>
          <w:rFonts w:ascii="Arial" w:hAnsi="Arial" w:cs="Arial"/>
          <w:b/>
          <w:bCs/>
          <w:i/>
          <w:iCs/>
          <w:color w:val="E36C0A" w:themeColor="accent6" w:themeShade="BF"/>
        </w:rPr>
        <w:t>safety</w:t>
      </w:r>
      <w:r w:rsidRPr="00E061B1">
        <w:rPr>
          <w:rFonts w:ascii="Arial" w:hAnsi="Arial" w:cs="Arial"/>
          <w:i/>
          <w:iCs/>
        </w:rPr>
        <w:t>,</w:t>
      </w:r>
      <w:r w:rsidRPr="00E061B1">
        <w:rPr>
          <w:rFonts w:ascii="Arial" w:hAnsi="Arial" w:cs="Arial"/>
        </w:rPr>
        <w:t xml:space="preserve"> and </w:t>
      </w:r>
      <w:r w:rsidRPr="00BF1E89">
        <w:rPr>
          <w:rFonts w:ascii="Arial" w:hAnsi="Arial" w:cs="Arial"/>
          <w:b/>
          <w:bCs/>
          <w:i/>
          <w:iCs/>
          <w:color w:val="E36C0A" w:themeColor="accent6" w:themeShade="BF"/>
        </w:rPr>
        <w:t>sustainability</w:t>
      </w:r>
      <w:r w:rsidRPr="00BF1E89">
        <w:rPr>
          <w:rFonts w:ascii="Arial" w:hAnsi="Arial" w:cs="Arial"/>
          <w:color w:val="E36C0A" w:themeColor="accent6" w:themeShade="BF"/>
        </w:rPr>
        <w:t>.</w:t>
      </w:r>
    </w:p>
    <w:p w:rsidR="004D0951" w:rsidRPr="00E061B1" w:rsidRDefault="004D0951" w:rsidP="004D0951">
      <w:pPr>
        <w:ind w:left="90"/>
        <w:rPr>
          <w:rFonts w:cstheme="minorHAnsi"/>
          <w:color w:val="4F81BD" w:themeColor="accent1"/>
        </w:rPr>
      </w:pPr>
    </w:p>
    <w:p w:rsidR="004D0951" w:rsidRDefault="004D0951" w:rsidP="004D0951">
      <w:pPr>
        <w:ind w:left="90"/>
        <w:rPr>
          <w:rFonts w:cstheme="minorHAnsi"/>
          <w:b/>
          <w:i/>
          <w:color w:val="4F81BD" w:themeColor="accent1"/>
          <w:sz w:val="28"/>
          <w:szCs w:val="28"/>
        </w:rPr>
      </w:pPr>
    </w:p>
    <w:p w:rsidR="00C93995" w:rsidRDefault="00C93995" w:rsidP="004D0951">
      <w:pPr>
        <w:ind w:left="90"/>
        <w:rPr>
          <w:rFonts w:cstheme="minorHAnsi"/>
          <w:b/>
          <w:i/>
          <w:color w:val="4F81BD" w:themeColor="accent1"/>
          <w:sz w:val="28"/>
          <w:szCs w:val="28"/>
        </w:rPr>
      </w:pPr>
    </w:p>
    <w:p w:rsidR="00C93995" w:rsidRDefault="00C93995" w:rsidP="004D0951">
      <w:pPr>
        <w:ind w:left="90"/>
        <w:rPr>
          <w:rFonts w:cstheme="minorHAnsi"/>
          <w:b/>
          <w:i/>
          <w:color w:val="4F81BD" w:themeColor="accent1"/>
          <w:sz w:val="28"/>
          <w:szCs w:val="28"/>
        </w:rPr>
      </w:pPr>
    </w:p>
    <w:p w:rsidR="00C93995" w:rsidRDefault="00C93995" w:rsidP="004D0951">
      <w:pPr>
        <w:ind w:left="90"/>
        <w:rPr>
          <w:rFonts w:cstheme="minorHAnsi"/>
          <w:b/>
          <w:i/>
          <w:color w:val="4F81BD" w:themeColor="accent1"/>
          <w:sz w:val="28"/>
          <w:szCs w:val="28"/>
        </w:rPr>
      </w:pPr>
    </w:p>
    <w:p w:rsidR="00C93995" w:rsidRDefault="00C93995" w:rsidP="004D0951">
      <w:pPr>
        <w:ind w:left="90"/>
        <w:rPr>
          <w:rFonts w:cstheme="minorHAnsi"/>
          <w:b/>
          <w:i/>
          <w:color w:val="4F81BD" w:themeColor="accent1"/>
          <w:sz w:val="28"/>
          <w:szCs w:val="28"/>
        </w:rPr>
      </w:pPr>
    </w:p>
    <w:p w:rsidR="00C93995" w:rsidRDefault="00C93995" w:rsidP="004D0951">
      <w:pPr>
        <w:ind w:left="90"/>
        <w:rPr>
          <w:rFonts w:cstheme="minorHAnsi"/>
          <w:b/>
          <w:i/>
          <w:color w:val="4F81BD" w:themeColor="accent1"/>
          <w:sz w:val="28"/>
          <w:szCs w:val="28"/>
        </w:rPr>
      </w:pPr>
    </w:p>
    <w:p w:rsidR="00C93995" w:rsidRPr="00953BAF" w:rsidRDefault="00C93995" w:rsidP="004D0951">
      <w:pPr>
        <w:ind w:left="90"/>
        <w:rPr>
          <w:rFonts w:cstheme="minorHAnsi"/>
          <w:b/>
          <w:i/>
          <w:color w:val="4F81BD" w:themeColor="accent1"/>
          <w:sz w:val="28"/>
          <w:szCs w:val="28"/>
        </w:rPr>
      </w:pPr>
    </w:p>
    <w:p w:rsidR="006A75A8" w:rsidRPr="00BF1E89" w:rsidRDefault="006A75A8" w:rsidP="006A75A8">
      <w:pPr>
        <w:pStyle w:val="ListParagraph"/>
        <w:numPr>
          <w:ilvl w:val="0"/>
          <w:numId w:val="1"/>
        </w:numPr>
        <w:ind w:left="3060" w:hanging="180"/>
        <w:rPr>
          <w:rFonts w:asciiTheme="minorHAnsi" w:hAnsiTheme="minorHAnsi" w:cstheme="minorHAnsi"/>
          <w:b/>
          <w:i/>
          <w:color w:val="E36C0A" w:themeColor="accent6" w:themeShade="BF"/>
          <w:sz w:val="28"/>
          <w:szCs w:val="28"/>
        </w:rPr>
      </w:pPr>
      <w:r>
        <w:rPr>
          <w:rFonts w:cstheme="minorHAnsi"/>
          <w:b/>
          <w:i/>
          <w:noProof/>
          <w:color w:val="4F81BD" w:themeColor="accent1"/>
          <w:sz w:val="28"/>
          <w:szCs w:val="28"/>
        </w:rPr>
        <w:lastRenderedPageBreak/>
        <w:drawing>
          <wp:anchor distT="0" distB="0" distL="114300" distR="114300" simplePos="0" relativeHeight="251670016" behindDoc="0" locked="0" layoutInCell="1" allowOverlap="1" wp14:anchorId="774E9E30" wp14:editId="1E17940C">
            <wp:simplePos x="0" y="0"/>
            <wp:positionH relativeFrom="margin">
              <wp:posOffset>-142875</wp:posOffset>
            </wp:positionH>
            <wp:positionV relativeFrom="paragraph">
              <wp:posOffset>226060</wp:posOffset>
            </wp:positionV>
            <wp:extent cx="1832610" cy="1295400"/>
            <wp:effectExtent l="0" t="0" r="0" b="0"/>
            <wp:wrapThrough wrapText="bothSides">
              <wp:wrapPolygon edited="0">
                <wp:start x="4042" y="4447"/>
                <wp:lineTo x="2470" y="5718"/>
                <wp:lineTo x="449" y="8576"/>
                <wp:lineTo x="449" y="11753"/>
                <wp:lineTo x="1347" y="15247"/>
                <wp:lineTo x="3368" y="16518"/>
                <wp:lineTo x="3593" y="17153"/>
                <wp:lineTo x="6062" y="17153"/>
                <wp:lineTo x="6287" y="16518"/>
                <wp:lineTo x="7859" y="15247"/>
                <wp:lineTo x="14146" y="15247"/>
                <wp:lineTo x="20881" y="12706"/>
                <wp:lineTo x="21106" y="9529"/>
                <wp:lineTo x="18187" y="8576"/>
                <wp:lineTo x="8981" y="4447"/>
                <wp:lineTo x="4042" y="4447"/>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3-FA.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2610" cy="1295400"/>
                    </a:xfrm>
                    <a:prstGeom prst="rect">
                      <a:avLst/>
                    </a:prstGeom>
                  </pic:spPr>
                </pic:pic>
              </a:graphicData>
            </a:graphic>
            <wp14:sizeRelH relativeFrom="page">
              <wp14:pctWidth>0</wp14:pctWidth>
            </wp14:sizeRelH>
            <wp14:sizeRelV relativeFrom="page">
              <wp14:pctHeight>0</wp14:pctHeight>
            </wp14:sizeRelV>
          </wp:anchor>
        </w:drawing>
      </w:r>
      <w:r>
        <w:rPr>
          <w:rFonts w:asciiTheme="minorHAnsi" w:hAnsiTheme="minorHAnsi" w:cstheme="minorHAnsi"/>
          <w:b/>
          <w:i/>
          <w:color w:val="E36C0A" w:themeColor="accent6" w:themeShade="BF"/>
          <w:sz w:val="28"/>
          <w:szCs w:val="28"/>
        </w:rPr>
        <w:t xml:space="preserve">PROJECT </w:t>
      </w:r>
      <w:r w:rsidRPr="00BF1E89">
        <w:rPr>
          <w:rFonts w:asciiTheme="minorHAnsi" w:hAnsiTheme="minorHAnsi" w:cstheme="minorHAnsi"/>
          <w:b/>
          <w:i/>
          <w:color w:val="E36C0A" w:themeColor="accent6" w:themeShade="BF"/>
          <w:sz w:val="28"/>
          <w:szCs w:val="28"/>
        </w:rPr>
        <w:t>DEVELOPMENT</w:t>
      </w:r>
    </w:p>
    <w:p w:rsidR="006A75A8" w:rsidRDefault="006A75A8" w:rsidP="006A75A8">
      <w:pPr>
        <w:pStyle w:val="ListParagraph"/>
        <w:ind w:left="1440"/>
        <w:rPr>
          <w:rFonts w:asciiTheme="minorHAnsi" w:hAnsiTheme="minorHAnsi" w:cstheme="minorHAnsi"/>
          <w:b/>
          <w:i/>
          <w:color w:val="4F81BD" w:themeColor="accent1"/>
          <w:sz w:val="28"/>
          <w:szCs w:val="28"/>
        </w:rPr>
      </w:pPr>
    </w:p>
    <w:p w:rsidR="006A75A8" w:rsidRPr="00020A10" w:rsidRDefault="006A75A8" w:rsidP="006A75A8">
      <w:pPr>
        <w:pStyle w:val="ListParagraph"/>
        <w:spacing w:line="288" w:lineRule="auto"/>
        <w:ind w:left="3600"/>
        <w:jc w:val="both"/>
        <w:rPr>
          <w:rFonts w:ascii="Arial" w:hAnsi="Arial" w:cs="Arial"/>
          <w:sz w:val="22"/>
          <w:szCs w:val="22"/>
        </w:rPr>
      </w:pPr>
      <w:r w:rsidRPr="00020A10">
        <w:rPr>
          <w:rFonts w:ascii="Arial" w:hAnsi="Arial" w:cs="Arial"/>
          <w:sz w:val="22"/>
          <w:szCs w:val="22"/>
        </w:rPr>
        <w:t xml:space="preserve">Developing energy projects is where O3 Energy Solutions got its start.  The experience that we have in this arena is </w:t>
      </w:r>
      <w:r w:rsidR="00CD20A5" w:rsidRPr="00020A10">
        <w:rPr>
          <w:rFonts w:ascii="Arial" w:hAnsi="Arial" w:cs="Arial"/>
          <w:sz w:val="22"/>
          <w:szCs w:val="22"/>
        </w:rPr>
        <w:t>very</w:t>
      </w:r>
      <w:r w:rsidRPr="00020A10">
        <w:rPr>
          <w:rFonts w:ascii="Arial" w:hAnsi="Arial" w:cs="Arial"/>
          <w:sz w:val="22"/>
          <w:szCs w:val="22"/>
        </w:rPr>
        <w:t xml:space="preserve"> diverse.  Whether it is developing our own p</w:t>
      </w:r>
      <w:r w:rsidR="00CD20A5" w:rsidRPr="00020A10">
        <w:rPr>
          <w:rFonts w:ascii="Arial" w:hAnsi="Arial" w:cs="Arial"/>
          <w:sz w:val="22"/>
          <w:szCs w:val="22"/>
        </w:rPr>
        <w:t>rojects or partnering with other</w:t>
      </w:r>
      <w:r w:rsidRPr="00020A10">
        <w:rPr>
          <w:rFonts w:ascii="Arial" w:hAnsi="Arial" w:cs="Arial"/>
          <w:sz w:val="22"/>
          <w:szCs w:val="22"/>
        </w:rPr>
        <w:t xml:space="preserve"> developer</w:t>
      </w:r>
      <w:r w:rsidR="00CD20A5" w:rsidRPr="00020A10">
        <w:rPr>
          <w:rFonts w:ascii="Arial" w:hAnsi="Arial" w:cs="Arial"/>
          <w:sz w:val="22"/>
          <w:szCs w:val="22"/>
        </w:rPr>
        <w:t>s</w:t>
      </w:r>
      <w:r w:rsidRPr="00020A10">
        <w:rPr>
          <w:rFonts w:ascii="Arial" w:hAnsi="Arial" w:cs="Arial"/>
          <w:sz w:val="22"/>
          <w:szCs w:val="22"/>
        </w:rPr>
        <w:t xml:space="preserve"> for the benefit of their clients, O3 Energy Solutions has done it all.  Crucial development services that we provide our clients and partners are:</w:t>
      </w:r>
    </w:p>
    <w:p w:rsidR="006A75A8" w:rsidRPr="00020A10" w:rsidRDefault="006A75A8" w:rsidP="006A75A8">
      <w:pPr>
        <w:pStyle w:val="ListParagraph"/>
        <w:spacing w:line="288" w:lineRule="auto"/>
        <w:ind w:left="3600"/>
        <w:jc w:val="both"/>
        <w:rPr>
          <w:rFonts w:ascii="Arial" w:hAnsi="Arial" w:cs="Arial"/>
          <w:sz w:val="22"/>
          <w:szCs w:val="22"/>
        </w:rPr>
      </w:pP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Determining project feasibility</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Conceptual budgets, design and material identification</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Site identification and site control</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Entitlement and the permitting process</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PPA negotiations</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Interconnection process</w:t>
      </w:r>
    </w:p>
    <w:p w:rsidR="006A75A8" w:rsidRPr="00020A10" w:rsidRDefault="006A75A8" w:rsidP="00594C1E">
      <w:pPr>
        <w:pStyle w:val="ListParagraph"/>
        <w:numPr>
          <w:ilvl w:val="0"/>
          <w:numId w:val="2"/>
        </w:numPr>
        <w:spacing w:line="288" w:lineRule="auto"/>
        <w:ind w:left="3780" w:firstLine="90"/>
        <w:jc w:val="both"/>
        <w:rPr>
          <w:rFonts w:ascii="Arial" w:hAnsi="Arial" w:cs="Arial"/>
          <w:sz w:val="22"/>
          <w:szCs w:val="22"/>
        </w:rPr>
      </w:pPr>
      <w:r w:rsidRPr="00020A10">
        <w:rPr>
          <w:rFonts w:ascii="Arial" w:hAnsi="Arial" w:cs="Arial"/>
          <w:sz w:val="22"/>
          <w:szCs w:val="22"/>
        </w:rPr>
        <w:t>Financial Modeling</w:t>
      </w:r>
    </w:p>
    <w:p w:rsidR="006A75A8" w:rsidRPr="00020A10" w:rsidRDefault="006A75A8" w:rsidP="006A75A8">
      <w:pPr>
        <w:spacing w:line="288" w:lineRule="auto"/>
        <w:ind w:left="1440"/>
        <w:jc w:val="both"/>
        <w:rPr>
          <w:rFonts w:ascii="Arial" w:hAnsi="Arial" w:cs="Arial"/>
        </w:rPr>
      </w:pPr>
    </w:p>
    <w:p w:rsidR="001B2393" w:rsidRPr="00020A10" w:rsidRDefault="006A75A8" w:rsidP="001B2393">
      <w:pPr>
        <w:pStyle w:val="ListParagraph"/>
        <w:ind w:left="3600"/>
        <w:rPr>
          <w:rFonts w:asciiTheme="minorHAnsi" w:hAnsiTheme="minorHAnsi" w:cstheme="minorHAnsi"/>
          <w:b/>
          <w:i/>
          <w:color w:val="E36C0A" w:themeColor="accent6" w:themeShade="BF"/>
          <w:sz w:val="22"/>
          <w:szCs w:val="22"/>
        </w:rPr>
      </w:pPr>
      <w:r w:rsidRPr="00020A10">
        <w:rPr>
          <w:rFonts w:ascii="Arial" w:hAnsi="Arial" w:cs="Arial"/>
          <w:sz w:val="22"/>
          <w:szCs w:val="22"/>
        </w:rPr>
        <w:t>In many cases, O3 Energy Solutions assumes the role of a late stage developer; stepping into the developer role late in the development cycle of a</w:t>
      </w:r>
      <w:r w:rsidR="00CD20A5" w:rsidRPr="00020A10">
        <w:rPr>
          <w:rFonts w:ascii="Arial" w:hAnsi="Arial" w:cs="Arial"/>
          <w:sz w:val="22"/>
          <w:szCs w:val="22"/>
        </w:rPr>
        <w:t xml:space="preserve"> project.  Partnering with local</w:t>
      </w:r>
      <w:r w:rsidRPr="00020A10">
        <w:rPr>
          <w:rFonts w:ascii="Arial" w:hAnsi="Arial" w:cs="Arial"/>
          <w:sz w:val="22"/>
          <w:szCs w:val="22"/>
        </w:rPr>
        <w:t xml:space="preserve"> developers or </w:t>
      </w:r>
      <w:r w:rsidR="00CD20A5" w:rsidRPr="00020A10">
        <w:rPr>
          <w:rFonts w:ascii="Arial" w:hAnsi="Arial" w:cs="Arial"/>
          <w:sz w:val="22"/>
          <w:szCs w:val="22"/>
        </w:rPr>
        <w:t>secur</w:t>
      </w:r>
      <w:r w:rsidRPr="00020A10">
        <w:rPr>
          <w:rFonts w:ascii="Arial" w:hAnsi="Arial" w:cs="Arial"/>
          <w:sz w:val="22"/>
          <w:szCs w:val="22"/>
        </w:rPr>
        <w:t xml:space="preserve">ing projects </w:t>
      </w:r>
      <w:r w:rsidR="00CD20A5" w:rsidRPr="00020A10">
        <w:rPr>
          <w:rFonts w:ascii="Arial" w:hAnsi="Arial" w:cs="Arial"/>
          <w:sz w:val="22"/>
          <w:szCs w:val="22"/>
        </w:rPr>
        <w:t>which</w:t>
      </w:r>
      <w:r w:rsidRPr="00020A10">
        <w:rPr>
          <w:rFonts w:ascii="Arial" w:hAnsi="Arial" w:cs="Arial"/>
          <w:sz w:val="22"/>
          <w:szCs w:val="22"/>
        </w:rPr>
        <w:t xml:space="preserve"> are “shovel ready”.  </w:t>
      </w:r>
    </w:p>
    <w:p w:rsidR="001B2393" w:rsidRPr="001B2393" w:rsidRDefault="001B2393" w:rsidP="001B2393">
      <w:pPr>
        <w:pStyle w:val="ListParagraph"/>
        <w:ind w:left="3600"/>
        <w:rPr>
          <w:rFonts w:asciiTheme="minorHAnsi" w:hAnsiTheme="minorHAnsi" w:cstheme="minorHAnsi"/>
          <w:b/>
          <w:i/>
          <w:color w:val="E36C0A" w:themeColor="accent6" w:themeShade="BF"/>
          <w:sz w:val="28"/>
          <w:szCs w:val="28"/>
        </w:rPr>
      </w:pPr>
      <w:r>
        <w:rPr>
          <w:rFonts w:ascii="Arial" w:hAnsi="Arial" w:cs="Arial"/>
          <w:noProof/>
        </w:rPr>
        <w:drawing>
          <wp:anchor distT="0" distB="0" distL="114300" distR="114300" simplePos="0" relativeHeight="251676160" behindDoc="0" locked="0" layoutInCell="1" allowOverlap="1" wp14:anchorId="10C4A74F" wp14:editId="635339E5">
            <wp:simplePos x="0" y="0"/>
            <wp:positionH relativeFrom="column">
              <wp:posOffset>-114300</wp:posOffset>
            </wp:positionH>
            <wp:positionV relativeFrom="paragraph">
              <wp:posOffset>172085</wp:posOffset>
            </wp:positionV>
            <wp:extent cx="2038350" cy="1440402"/>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3 Construction Services.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38350" cy="1440402"/>
                    </a:xfrm>
                    <a:prstGeom prst="rect">
                      <a:avLst/>
                    </a:prstGeom>
                  </pic:spPr>
                </pic:pic>
              </a:graphicData>
            </a:graphic>
            <wp14:sizeRelH relativeFrom="page">
              <wp14:pctWidth>0</wp14:pctWidth>
            </wp14:sizeRelH>
            <wp14:sizeRelV relativeFrom="page">
              <wp14:pctHeight>0</wp14:pctHeight>
            </wp14:sizeRelV>
          </wp:anchor>
        </w:drawing>
      </w:r>
    </w:p>
    <w:p w:rsidR="001B2393" w:rsidRPr="00BF1E89" w:rsidRDefault="00594C1E" w:rsidP="001B2393">
      <w:pPr>
        <w:pStyle w:val="ListParagraph"/>
        <w:numPr>
          <w:ilvl w:val="0"/>
          <w:numId w:val="1"/>
        </w:numPr>
        <w:ind w:left="3600" w:hanging="720"/>
        <w:rPr>
          <w:rFonts w:asciiTheme="minorHAnsi" w:hAnsiTheme="minorHAnsi" w:cstheme="minorHAnsi"/>
          <w:b/>
          <w:i/>
          <w:color w:val="E36C0A" w:themeColor="accent6" w:themeShade="BF"/>
          <w:sz w:val="28"/>
          <w:szCs w:val="28"/>
        </w:rPr>
      </w:pPr>
      <w:r>
        <w:rPr>
          <w:rFonts w:asciiTheme="minorHAnsi" w:hAnsiTheme="minorHAnsi" w:cstheme="minorHAnsi"/>
          <w:b/>
          <w:i/>
          <w:color w:val="E36C0A" w:themeColor="accent6" w:themeShade="BF"/>
          <w:sz w:val="28"/>
          <w:szCs w:val="28"/>
        </w:rPr>
        <w:t>RESIDENTIAL SOLAR</w:t>
      </w:r>
    </w:p>
    <w:p w:rsidR="001B2393" w:rsidRDefault="001B2393" w:rsidP="001B2393">
      <w:pPr>
        <w:pStyle w:val="ListParagraph"/>
        <w:ind w:left="3600"/>
        <w:rPr>
          <w:rFonts w:asciiTheme="minorHAnsi" w:hAnsiTheme="minorHAnsi" w:cstheme="minorHAnsi"/>
          <w:b/>
          <w:i/>
          <w:color w:val="00B050"/>
          <w:sz w:val="28"/>
          <w:szCs w:val="28"/>
        </w:rPr>
      </w:pPr>
    </w:p>
    <w:p w:rsidR="001B2393" w:rsidRDefault="00020A10" w:rsidP="00020A10">
      <w:pPr>
        <w:pStyle w:val="ListParagraph"/>
        <w:spacing w:line="288" w:lineRule="auto"/>
        <w:ind w:left="3600"/>
        <w:jc w:val="both"/>
        <w:rPr>
          <w:rFonts w:ascii="Arial" w:hAnsi="Arial" w:cs="Arial"/>
          <w:sz w:val="22"/>
          <w:szCs w:val="22"/>
        </w:rPr>
      </w:pPr>
      <w:r>
        <w:rPr>
          <w:rFonts w:ascii="Arial" w:hAnsi="Arial" w:cs="Arial"/>
          <w:sz w:val="22"/>
          <w:szCs w:val="22"/>
        </w:rPr>
        <w:t>O3 Home Solar helps customers make a responsible choice simply and affordably with lease options, information and support.  We provide the opportunity to go solar in your home without the liability of owning the equipment.  We deliver a quality turnkey solar installation that includes:</w:t>
      </w:r>
    </w:p>
    <w:p w:rsidR="00020A10" w:rsidRDefault="00020A10" w:rsidP="00594C1E">
      <w:pPr>
        <w:pStyle w:val="ListParagraph"/>
        <w:spacing w:line="288" w:lineRule="auto"/>
        <w:ind w:left="4410" w:hanging="540"/>
        <w:jc w:val="both"/>
        <w:rPr>
          <w:rFonts w:ascii="Arial" w:hAnsi="Arial" w:cs="Arial"/>
          <w:sz w:val="22"/>
          <w:szCs w:val="22"/>
        </w:rPr>
      </w:pPr>
    </w:p>
    <w:p w:rsidR="00020A10" w:rsidRDefault="00594C1E" w:rsidP="00594C1E">
      <w:pPr>
        <w:pStyle w:val="ListParagraph"/>
        <w:numPr>
          <w:ilvl w:val="0"/>
          <w:numId w:val="5"/>
        </w:numPr>
        <w:spacing w:line="288" w:lineRule="auto"/>
        <w:ind w:left="4410" w:hanging="540"/>
        <w:jc w:val="both"/>
        <w:rPr>
          <w:rFonts w:ascii="Arial" w:hAnsi="Arial" w:cs="Arial"/>
          <w:sz w:val="22"/>
          <w:szCs w:val="22"/>
        </w:rPr>
      </w:pPr>
      <w:r>
        <w:rPr>
          <w:rFonts w:ascii="Arial" w:hAnsi="Arial" w:cs="Arial"/>
          <w:sz w:val="22"/>
          <w:szCs w:val="22"/>
        </w:rPr>
        <w:t>System design</w:t>
      </w:r>
    </w:p>
    <w:p w:rsidR="00594C1E" w:rsidRDefault="00594C1E" w:rsidP="00594C1E">
      <w:pPr>
        <w:pStyle w:val="ListParagraph"/>
        <w:numPr>
          <w:ilvl w:val="0"/>
          <w:numId w:val="5"/>
        </w:numPr>
        <w:spacing w:line="288" w:lineRule="auto"/>
        <w:ind w:left="4410" w:hanging="540"/>
        <w:jc w:val="both"/>
        <w:rPr>
          <w:rFonts w:ascii="Arial" w:hAnsi="Arial" w:cs="Arial"/>
          <w:sz w:val="22"/>
          <w:szCs w:val="22"/>
        </w:rPr>
      </w:pPr>
      <w:r>
        <w:rPr>
          <w:rFonts w:ascii="Arial" w:hAnsi="Arial" w:cs="Arial"/>
          <w:sz w:val="22"/>
          <w:szCs w:val="22"/>
        </w:rPr>
        <w:t>Top tier solar panels and components</w:t>
      </w:r>
    </w:p>
    <w:p w:rsidR="00594C1E" w:rsidRDefault="00594C1E" w:rsidP="00594C1E">
      <w:pPr>
        <w:pStyle w:val="ListParagraph"/>
        <w:numPr>
          <w:ilvl w:val="0"/>
          <w:numId w:val="5"/>
        </w:numPr>
        <w:spacing w:line="288" w:lineRule="auto"/>
        <w:ind w:left="4410" w:hanging="540"/>
        <w:jc w:val="both"/>
        <w:rPr>
          <w:rFonts w:ascii="Arial" w:hAnsi="Arial" w:cs="Arial"/>
          <w:sz w:val="22"/>
          <w:szCs w:val="22"/>
        </w:rPr>
      </w:pPr>
      <w:r>
        <w:rPr>
          <w:rFonts w:ascii="Arial" w:hAnsi="Arial" w:cs="Arial"/>
          <w:sz w:val="22"/>
          <w:szCs w:val="22"/>
        </w:rPr>
        <w:t>24/7 monitoring</w:t>
      </w:r>
    </w:p>
    <w:p w:rsidR="00594C1E" w:rsidRDefault="00594C1E" w:rsidP="00594C1E">
      <w:pPr>
        <w:pStyle w:val="ListParagraph"/>
        <w:numPr>
          <w:ilvl w:val="0"/>
          <w:numId w:val="5"/>
        </w:numPr>
        <w:spacing w:line="288" w:lineRule="auto"/>
        <w:ind w:left="4410" w:hanging="540"/>
        <w:jc w:val="both"/>
        <w:rPr>
          <w:rFonts w:ascii="Arial" w:hAnsi="Arial" w:cs="Arial"/>
          <w:sz w:val="22"/>
          <w:szCs w:val="22"/>
        </w:rPr>
      </w:pPr>
      <w:r>
        <w:rPr>
          <w:rFonts w:ascii="Arial" w:hAnsi="Arial" w:cs="Arial"/>
          <w:sz w:val="22"/>
          <w:szCs w:val="22"/>
        </w:rPr>
        <w:t>Performance guarantee</w:t>
      </w:r>
    </w:p>
    <w:p w:rsidR="00594C1E" w:rsidRDefault="00594C1E" w:rsidP="00594C1E">
      <w:pPr>
        <w:pStyle w:val="ListParagraph"/>
        <w:numPr>
          <w:ilvl w:val="0"/>
          <w:numId w:val="5"/>
        </w:numPr>
        <w:spacing w:line="288" w:lineRule="auto"/>
        <w:ind w:left="4410" w:hanging="540"/>
        <w:jc w:val="both"/>
        <w:rPr>
          <w:rFonts w:ascii="Arial" w:hAnsi="Arial" w:cs="Arial"/>
          <w:sz w:val="22"/>
          <w:szCs w:val="22"/>
        </w:rPr>
      </w:pPr>
      <w:r>
        <w:rPr>
          <w:rFonts w:ascii="Arial" w:hAnsi="Arial" w:cs="Arial"/>
          <w:sz w:val="22"/>
          <w:szCs w:val="22"/>
        </w:rPr>
        <w:t>Warranty and insurance coverage</w:t>
      </w:r>
    </w:p>
    <w:p w:rsidR="00594C1E" w:rsidRDefault="00594C1E" w:rsidP="00594C1E">
      <w:pPr>
        <w:pStyle w:val="ListParagraph"/>
        <w:spacing w:line="288" w:lineRule="auto"/>
        <w:ind w:left="4410"/>
        <w:jc w:val="both"/>
        <w:rPr>
          <w:rFonts w:ascii="Arial" w:hAnsi="Arial" w:cs="Arial"/>
          <w:sz w:val="22"/>
          <w:szCs w:val="22"/>
        </w:rPr>
      </w:pPr>
    </w:p>
    <w:p w:rsidR="00594C1E" w:rsidRDefault="00594C1E" w:rsidP="006A75A8">
      <w:pPr>
        <w:spacing w:line="288" w:lineRule="auto"/>
        <w:ind w:left="3600"/>
        <w:jc w:val="both"/>
        <w:rPr>
          <w:rFonts w:ascii="Arial" w:hAnsi="Arial" w:cs="Arial"/>
        </w:rPr>
      </w:pPr>
      <w:r>
        <w:rPr>
          <w:rFonts w:ascii="Arial" w:hAnsi="Arial" w:cs="Arial"/>
        </w:rPr>
        <w:t xml:space="preserve">O3 Home Solar is currently operating in </w:t>
      </w:r>
      <w:r w:rsidR="00B55EBD">
        <w:rPr>
          <w:rFonts w:ascii="Arial" w:hAnsi="Arial" w:cs="Arial"/>
        </w:rPr>
        <w:t xml:space="preserve">the State of </w:t>
      </w:r>
      <w:r>
        <w:rPr>
          <w:rFonts w:ascii="Arial" w:hAnsi="Arial" w:cs="Arial"/>
        </w:rPr>
        <w:t>Texas</w:t>
      </w:r>
      <w:r w:rsidR="00B55EBD">
        <w:rPr>
          <w:rFonts w:ascii="Arial" w:hAnsi="Arial" w:cs="Arial"/>
        </w:rPr>
        <w:t xml:space="preserve"> only</w:t>
      </w:r>
      <w:r>
        <w:rPr>
          <w:rFonts w:ascii="Arial" w:hAnsi="Arial" w:cs="Arial"/>
        </w:rPr>
        <w:t>.</w:t>
      </w:r>
    </w:p>
    <w:p w:rsidR="00594C1E" w:rsidRDefault="00594C1E" w:rsidP="006A75A8">
      <w:pPr>
        <w:spacing w:line="288" w:lineRule="auto"/>
        <w:ind w:left="3600"/>
        <w:jc w:val="both"/>
        <w:rPr>
          <w:rFonts w:ascii="Arial" w:hAnsi="Arial" w:cs="Arial"/>
        </w:rPr>
      </w:pPr>
    </w:p>
    <w:p w:rsidR="00F33DFC" w:rsidRPr="00BF1E89" w:rsidRDefault="004751AA" w:rsidP="00C93995">
      <w:pPr>
        <w:pStyle w:val="ListParagraph"/>
        <w:numPr>
          <w:ilvl w:val="0"/>
          <w:numId w:val="1"/>
        </w:numPr>
        <w:ind w:left="3600" w:hanging="720"/>
        <w:rPr>
          <w:rFonts w:asciiTheme="minorHAnsi" w:hAnsiTheme="minorHAnsi" w:cstheme="minorHAnsi"/>
          <w:b/>
          <w:i/>
          <w:color w:val="E36C0A" w:themeColor="accent6" w:themeShade="BF"/>
          <w:sz w:val="28"/>
          <w:szCs w:val="28"/>
        </w:rPr>
      </w:pPr>
      <w:r>
        <w:rPr>
          <w:rFonts w:asciiTheme="minorHAnsi" w:hAnsiTheme="minorHAnsi" w:cstheme="minorHAnsi"/>
          <w:b/>
          <w:i/>
          <w:color w:val="E36C0A" w:themeColor="accent6" w:themeShade="BF"/>
          <w:sz w:val="28"/>
          <w:szCs w:val="28"/>
        </w:rPr>
        <w:t xml:space="preserve">EPC, </w:t>
      </w:r>
      <w:r w:rsidR="00F33DFC" w:rsidRPr="00BF1E89">
        <w:rPr>
          <w:rFonts w:asciiTheme="minorHAnsi" w:hAnsiTheme="minorHAnsi" w:cstheme="minorHAnsi"/>
          <w:b/>
          <w:i/>
          <w:color w:val="E36C0A" w:themeColor="accent6" w:themeShade="BF"/>
          <w:sz w:val="28"/>
          <w:szCs w:val="28"/>
        </w:rPr>
        <w:t>CONSTRUCTION MANAGEMENT</w:t>
      </w:r>
      <w:r>
        <w:rPr>
          <w:rFonts w:asciiTheme="minorHAnsi" w:hAnsiTheme="minorHAnsi" w:cstheme="minorHAnsi"/>
          <w:b/>
          <w:i/>
          <w:color w:val="E36C0A" w:themeColor="accent6" w:themeShade="BF"/>
          <w:sz w:val="28"/>
          <w:szCs w:val="28"/>
        </w:rPr>
        <w:t xml:space="preserve"> and O&amp;M</w:t>
      </w:r>
    </w:p>
    <w:p w:rsidR="002E751B" w:rsidRDefault="002E751B" w:rsidP="00C93995">
      <w:pPr>
        <w:pStyle w:val="ListParagraph"/>
        <w:ind w:left="3600"/>
        <w:rPr>
          <w:rFonts w:asciiTheme="minorHAnsi" w:hAnsiTheme="minorHAnsi" w:cstheme="minorHAnsi"/>
          <w:b/>
          <w:i/>
          <w:color w:val="00B050"/>
          <w:sz w:val="28"/>
          <w:szCs w:val="28"/>
        </w:rPr>
      </w:pPr>
    </w:p>
    <w:p w:rsidR="002E751B" w:rsidRPr="001C0D59" w:rsidRDefault="00C93995" w:rsidP="00C93995">
      <w:pPr>
        <w:spacing w:line="288" w:lineRule="auto"/>
        <w:ind w:left="3600"/>
        <w:contextualSpacing/>
        <w:jc w:val="both"/>
        <w:rPr>
          <w:rFonts w:ascii="Arial" w:hAnsi="Arial" w:cs="Arial"/>
        </w:rPr>
      </w:pPr>
      <w:r>
        <w:rPr>
          <w:rFonts w:ascii="Arial" w:hAnsi="Arial" w:cs="Arial"/>
          <w:noProof/>
        </w:rPr>
        <w:drawing>
          <wp:anchor distT="0" distB="0" distL="114300" distR="114300" simplePos="0" relativeHeight="251667968" behindDoc="0" locked="0" layoutInCell="1" allowOverlap="1" wp14:anchorId="26AFE12A" wp14:editId="445DD4C2">
            <wp:simplePos x="0" y="0"/>
            <wp:positionH relativeFrom="column">
              <wp:posOffset>-85090</wp:posOffset>
            </wp:positionH>
            <wp:positionV relativeFrom="paragraph">
              <wp:posOffset>67310</wp:posOffset>
            </wp:positionV>
            <wp:extent cx="2187466" cy="704850"/>
            <wp:effectExtent l="0" t="0" r="381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O3 Construction Services.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87466" cy="704850"/>
                    </a:xfrm>
                    <a:prstGeom prst="rect">
                      <a:avLst/>
                    </a:prstGeom>
                  </pic:spPr>
                </pic:pic>
              </a:graphicData>
            </a:graphic>
            <wp14:sizeRelH relativeFrom="page">
              <wp14:pctWidth>0</wp14:pctWidth>
            </wp14:sizeRelH>
            <wp14:sizeRelV relativeFrom="page">
              <wp14:pctHeight>0</wp14:pctHeight>
            </wp14:sizeRelV>
          </wp:anchor>
        </w:drawing>
      </w:r>
      <w:r w:rsidR="00961C19">
        <w:rPr>
          <w:rFonts w:ascii="Arial" w:hAnsi="Arial" w:cs="Arial"/>
        </w:rPr>
        <w:t xml:space="preserve">EPC and </w:t>
      </w:r>
      <w:r w:rsidR="002E751B" w:rsidRPr="001C0D59">
        <w:rPr>
          <w:rFonts w:ascii="Arial" w:hAnsi="Arial" w:cs="Arial"/>
        </w:rPr>
        <w:t>Construction Management is the planning</w:t>
      </w:r>
      <w:r w:rsidR="00CD20A5">
        <w:rPr>
          <w:rFonts w:ascii="Arial" w:hAnsi="Arial" w:cs="Arial"/>
        </w:rPr>
        <w:t>,</w:t>
      </w:r>
      <w:r w:rsidR="002E751B" w:rsidRPr="001C0D59">
        <w:rPr>
          <w:rFonts w:ascii="Arial" w:hAnsi="Arial" w:cs="Arial"/>
        </w:rPr>
        <w:t xml:space="preserve"> coordination and control of a project </w:t>
      </w:r>
      <w:r w:rsidR="00B41463">
        <w:rPr>
          <w:rFonts w:ascii="Arial" w:hAnsi="Arial" w:cs="Arial"/>
        </w:rPr>
        <w:t>through the construction process into operations</w:t>
      </w:r>
      <w:r w:rsidR="002E751B" w:rsidRPr="001C0D59">
        <w:rPr>
          <w:rFonts w:ascii="Arial" w:hAnsi="Arial" w:cs="Arial"/>
        </w:rPr>
        <w:t xml:space="preserve">.  With the experience of </w:t>
      </w:r>
      <w:r w:rsidR="00BF1E89">
        <w:rPr>
          <w:rFonts w:ascii="Arial" w:hAnsi="Arial" w:cs="Arial"/>
        </w:rPr>
        <w:t xml:space="preserve">O3 </w:t>
      </w:r>
      <w:r w:rsidR="006A75A8">
        <w:rPr>
          <w:rFonts w:ascii="Arial" w:hAnsi="Arial" w:cs="Arial"/>
        </w:rPr>
        <w:t>Construction Services</w:t>
      </w:r>
      <w:r w:rsidR="00B41463">
        <w:rPr>
          <w:rFonts w:ascii="Arial" w:hAnsi="Arial" w:cs="Arial"/>
        </w:rPr>
        <w:t xml:space="preserve">, we </w:t>
      </w:r>
      <w:r w:rsidR="002E751B" w:rsidRPr="001C0D59">
        <w:rPr>
          <w:rFonts w:ascii="Arial" w:hAnsi="Arial" w:cs="Arial"/>
        </w:rPr>
        <w:t xml:space="preserve">can ensure a project’s success at meeting the expectations of quality, time and cost to construct.  This comprehensive management carries through every stage of a project </w:t>
      </w:r>
      <w:r w:rsidR="002E751B" w:rsidRPr="001C0D59">
        <w:rPr>
          <w:rFonts w:ascii="Arial" w:hAnsi="Arial" w:cs="Arial"/>
        </w:rPr>
        <w:lastRenderedPageBreak/>
        <w:t>including construction planning, complete construction oversight and post-construction services.  Crucial services include:</w:t>
      </w:r>
    </w:p>
    <w:p w:rsidR="002E751B" w:rsidRPr="001C0D59" w:rsidRDefault="00CD20A5" w:rsidP="00594C1E">
      <w:pPr>
        <w:pStyle w:val="ListParagraph"/>
        <w:numPr>
          <w:ilvl w:val="0"/>
          <w:numId w:val="4"/>
        </w:numPr>
        <w:spacing w:line="288" w:lineRule="auto"/>
        <w:ind w:left="4320" w:hanging="450"/>
        <w:jc w:val="both"/>
        <w:rPr>
          <w:rFonts w:ascii="Arial" w:hAnsi="Arial" w:cs="Arial"/>
          <w:sz w:val="22"/>
          <w:szCs w:val="22"/>
        </w:rPr>
      </w:pPr>
      <w:r>
        <w:rPr>
          <w:rFonts w:ascii="Arial" w:hAnsi="Arial" w:cs="Arial"/>
          <w:sz w:val="22"/>
          <w:szCs w:val="22"/>
        </w:rPr>
        <w:t xml:space="preserve">Construction </w:t>
      </w:r>
      <w:r w:rsidR="002E751B" w:rsidRPr="001C0D59">
        <w:rPr>
          <w:rFonts w:ascii="Arial" w:hAnsi="Arial" w:cs="Arial"/>
          <w:sz w:val="22"/>
          <w:szCs w:val="22"/>
        </w:rPr>
        <w:t>Budget Management</w:t>
      </w:r>
    </w:p>
    <w:p w:rsidR="002E751B" w:rsidRPr="001C0D59"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Safety Monitoring</w:t>
      </w:r>
    </w:p>
    <w:p w:rsidR="002E751B" w:rsidRPr="001C0D59"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Cost and resource scheduling</w:t>
      </w:r>
    </w:p>
    <w:p w:rsidR="002E751B"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Value Engineering</w:t>
      </w:r>
    </w:p>
    <w:p w:rsidR="00CD20A5" w:rsidRPr="001C0D59" w:rsidRDefault="00CD20A5"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Design and Construction Schedules</w:t>
      </w:r>
    </w:p>
    <w:p w:rsidR="00B41463" w:rsidRPr="001C0D59" w:rsidRDefault="00B41463" w:rsidP="00594C1E">
      <w:pPr>
        <w:pStyle w:val="ListParagraph"/>
        <w:numPr>
          <w:ilvl w:val="0"/>
          <w:numId w:val="4"/>
        </w:numPr>
        <w:spacing w:line="288" w:lineRule="auto"/>
        <w:ind w:left="4320" w:hanging="450"/>
        <w:jc w:val="both"/>
        <w:rPr>
          <w:rFonts w:ascii="Arial" w:hAnsi="Arial" w:cs="Arial"/>
          <w:sz w:val="22"/>
          <w:szCs w:val="22"/>
        </w:rPr>
      </w:pPr>
      <w:r>
        <w:rPr>
          <w:rFonts w:ascii="Arial" w:hAnsi="Arial" w:cs="Arial"/>
          <w:sz w:val="22"/>
          <w:szCs w:val="22"/>
        </w:rPr>
        <w:t>Procurement</w:t>
      </w:r>
    </w:p>
    <w:p w:rsidR="002E751B" w:rsidRPr="001C0D59"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Contract Bidding. Negotiation and Award</w:t>
      </w:r>
    </w:p>
    <w:p w:rsidR="002E751B" w:rsidRPr="001C0D59"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On-site Management and Coordination</w:t>
      </w:r>
    </w:p>
    <w:p w:rsidR="002E751B" w:rsidRPr="001C0D59"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Final Project Walk-through</w:t>
      </w:r>
    </w:p>
    <w:p w:rsidR="00B902BD" w:rsidRPr="00594C1E" w:rsidRDefault="002E751B" w:rsidP="00594C1E">
      <w:pPr>
        <w:pStyle w:val="ListParagraph"/>
        <w:numPr>
          <w:ilvl w:val="0"/>
          <w:numId w:val="4"/>
        </w:numPr>
        <w:spacing w:line="288" w:lineRule="auto"/>
        <w:ind w:left="4320" w:hanging="450"/>
        <w:jc w:val="both"/>
        <w:rPr>
          <w:rFonts w:ascii="Arial" w:hAnsi="Arial" w:cs="Arial"/>
          <w:sz w:val="22"/>
          <w:szCs w:val="22"/>
        </w:rPr>
      </w:pPr>
      <w:r w:rsidRPr="001C0D59">
        <w:rPr>
          <w:rFonts w:ascii="Arial" w:hAnsi="Arial" w:cs="Arial"/>
          <w:sz w:val="22"/>
          <w:szCs w:val="22"/>
        </w:rPr>
        <w:t>Final Billings and Contract Close-outs</w:t>
      </w:r>
    </w:p>
    <w:p w:rsidR="002E751B" w:rsidRPr="00F33DFC" w:rsidRDefault="002E751B" w:rsidP="002E751B">
      <w:pPr>
        <w:pStyle w:val="ListParagraph"/>
        <w:ind w:left="1440"/>
        <w:rPr>
          <w:rFonts w:asciiTheme="minorHAnsi" w:hAnsiTheme="minorHAnsi" w:cstheme="minorHAnsi"/>
          <w:b/>
          <w:i/>
          <w:color w:val="00B050"/>
          <w:sz w:val="28"/>
          <w:szCs w:val="28"/>
        </w:rPr>
      </w:pPr>
    </w:p>
    <w:p w:rsidR="004D0951" w:rsidRPr="00BF1E89" w:rsidRDefault="004D0951" w:rsidP="006A75A8">
      <w:pPr>
        <w:pStyle w:val="ListParagraph"/>
        <w:numPr>
          <w:ilvl w:val="0"/>
          <w:numId w:val="1"/>
        </w:numPr>
        <w:ind w:left="3600" w:hanging="630"/>
        <w:rPr>
          <w:rFonts w:asciiTheme="minorHAnsi" w:hAnsiTheme="minorHAnsi" w:cstheme="minorHAnsi"/>
          <w:b/>
          <w:i/>
          <w:color w:val="E36C0A" w:themeColor="accent6" w:themeShade="BF"/>
          <w:sz w:val="28"/>
          <w:szCs w:val="28"/>
        </w:rPr>
      </w:pPr>
      <w:r w:rsidRPr="00BF1E89">
        <w:rPr>
          <w:rFonts w:asciiTheme="minorHAnsi" w:hAnsiTheme="minorHAnsi" w:cstheme="minorHAnsi"/>
          <w:b/>
          <w:i/>
          <w:color w:val="E36C0A" w:themeColor="accent6" w:themeShade="BF"/>
          <w:sz w:val="28"/>
          <w:szCs w:val="28"/>
        </w:rPr>
        <w:t>FINANCING</w:t>
      </w:r>
    </w:p>
    <w:p w:rsidR="004D0951" w:rsidRDefault="006A75A8" w:rsidP="006A75A8">
      <w:pPr>
        <w:pStyle w:val="ListParagraph"/>
        <w:spacing w:line="288" w:lineRule="auto"/>
        <w:ind w:left="3600" w:hanging="630"/>
        <w:rPr>
          <w:rFonts w:asciiTheme="minorHAnsi" w:hAnsiTheme="minorHAnsi" w:cstheme="minorHAnsi"/>
          <w:b/>
          <w:i/>
          <w:color w:val="4F81BD" w:themeColor="accent1"/>
          <w:sz w:val="28"/>
          <w:szCs w:val="28"/>
        </w:rPr>
      </w:pPr>
      <w:r>
        <w:rPr>
          <w:rFonts w:ascii="Arial" w:hAnsi="Arial" w:cs="Arial"/>
          <w:noProof/>
          <w:sz w:val="22"/>
          <w:szCs w:val="22"/>
        </w:rPr>
        <w:drawing>
          <wp:anchor distT="0" distB="0" distL="114300" distR="114300" simplePos="0" relativeHeight="251671040" behindDoc="1" locked="0" layoutInCell="1" allowOverlap="1" wp14:anchorId="32431647" wp14:editId="52BA703E">
            <wp:simplePos x="0" y="0"/>
            <wp:positionH relativeFrom="column">
              <wp:posOffset>-114300</wp:posOffset>
            </wp:positionH>
            <wp:positionV relativeFrom="paragraph">
              <wp:posOffset>142240</wp:posOffset>
            </wp:positionV>
            <wp:extent cx="1838325" cy="1298435"/>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3 Energy-FA.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838325" cy="1298435"/>
                    </a:xfrm>
                    <a:prstGeom prst="rect">
                      <a:avLst/>
                    </a:prstGeom>
                  </pic:spPr>
                </pic:pic>
              </a:graphicData>
            </a:graphic>
            <wp14:sizeRelH relativeFrom="page">
              <wp14:pctWidth>0</wp14:pctWidth>
            </wp14:sizeRelH>
            <wp14:sizeRelV relativeFrom="page">
              <wp14:pctHeight>0</wp14:pctHeight>
            </wp14:sizeRelV>
          </wp:anchor>
        </w:drawing>
      </w:r>
    </w:p>
    <w:p w:rsidR="004D0951" w:rsidRPr="00F76608" w:rsidRDefault="004D0951" w:rsidP="006A75A8">
      <w:pPr>
        <w:pStyle w:val="ListParagraph"/>
        <w:spacing w:line="288" w:lineRule="auto"/>
        <w:ind w:left="3600"/>
        <w:jc w:val="both"/>
        <w:rPr>
          <w:rFonts w:ascii="Arial" w:hAnsi="Arial" w:cs="Arial"/>
          <w:sz w:val="22"/>
          <w:szCs w:val="22"/>
        </w:rPr>
      </w:pPr>
      <w:r w:rsidRPr="00F76608">
        <w:rPr>
          <w:rFonts w:ascii="Arial" w:hAnsi="Arial" w:cs="Arial"/>
          <w:sz w:val="22"/>
          <w:szCs w:val="22"/>
        </w:rPr>
        <w:t xml:space="preserve">Funding is typically the primary </w:t>
      </w:r>
      <w:r>
        <w:rPr>
          <w:rFonts w:ascii="Arial" w:hAnsi="Arial" w:cs="Arial"/>
          <w:sz w:val="22"/>
          <w:szCs w:val="22"/>
        </w:rPr>
        <w:t>component</w:t>
      </w:r>
      <w:r w:rsidRPr="00F76608">
        <w:rPr>
          <w:rFonts w:ascii="Arial" w:hAnsi="Arial" w:cs="Arial"/>
          <w:sz w:val="22"/>
          <w:szCs w:val="22"/>
        </w:rPr>
        <w:t xml:space="preserve"> of a project.  A project’s success or failure lies on the ability to competently structure and source</w:t>
      </w:r>
      <w:r>
        <w:rPr>
          <w:rFonts w:ascii="Arial" w:hAnsi="Arial" w:cs="Arial"/>
          <w:sz w:val="22"/>
          <w:szCs w:val="22"/>
        </w:rPr>
        <w:t xml:space="preserve"> cost effective</w:t>
      </w:r>
      <w:r w:rsidRPr="00F76608">
        <w:rPr>
          <w:rFonts w:ascii="Arial" w:hAnsi="Arial" w:cs="Arial"/>
          <w:sz w:val="22"/>
          <w:szCs w:val="22"/>
        </w:rPr>
        <w:t xml:space="preserve"> capital.  The finance professionals at </w:t>
      </w:r>
      <w:r w:rsidR="006A75A8">
        <w:rPr>
          <w:rFonts w:ascii="Arial" w:hAnsi="Arial" w:cs="Arial"/>
          <w:sz w:val="22"/>
          <w:szCs w:val="22"/>
        </w:rPr>
        <w:t xml:space="preserve">O3 Energy </w:t>
      </w:r>
      <w:r w:rsidRPr="00F76608">
        <w:rPr>
          <w:rFonts w:ascii="Arial" w:hAnsi="Arial" w:cs="Arial"/>
          <w:sz w:val="22"/>
          <w:szCs w:val="22"/>
        </w:rPr>
        <w:t>have the ability</w:t>
      </w:r>
      <w:r>
        <w:rPr>
          <w:rFonts w:ascii="Arial" w:hAnsi="Arial" w:cs="Arial"/>
          <w:sz w:val="22"/>
          <w:szCs w:val="22"/>
        </w:rPr>
        <w:t>,</w:t>
      </w:r>
      <w:r w:rsidRPr="00F76608">
        <w:rPr>
          <w:rFonts w:ascii="Arial" w:hAnsi="Arial" w:cs="Arial"/>
          <w:sz w:val="22"/>
          <w:szCs w:val="22"/>
        </w:rPr>
        <w:t xml:space="preserve"> knowhow</w:t>
      </w:r>
      <w:r>
        <w:rPr>
          <w:rFonts w:ascii="Arial" w:hAnsi="Arial" w:cs="Arial"/>
          <w:sz w:val="22"/>
          <w:szCs w:val="22"/>
        </w:rPr>
        <w:t xml:space="preserve"> and financial banking relationships</w:t>
      </w:r>
      <w:r w:rsidRPr="00F76608">
        <w:rPr>
          <w:rFonts w:ascii="Arial" w:hAnsi="Arial" w:cs="Arial"/>
          <w:sz w:val="22"/>
          <w:szCs w:val="22"/>
        </w:rPr>
        <w:t xml:space="preserve"> to solve this part of the equation.  With our network of partners throughout the capital markets, money is never short</w:t>
      </w:r>
      <w:r>
        <w:rPr>
          <w:rFonts w:ascii="Arial" w:hAnsi="Arial" w:cs="Arial"/>
          <w:sz w:val="22"/>
          <w:szCs w:val="22"/>
        </w:rPr>
        <w:t xml:space="preserve"> for a strong project</w:t>
      </w:r>
      <w:r w:rsidRPr="00F76608">
        <w:rPr>
          <w:rFonts w:ascii="Arial" w:hAnsi="Arial" w:cs="Arial"/>
          <w:sz w:val="22"/>
          <w:szCs w:val="22"/>
        </w:rPr>
        <w:t xml:space="preserve">.  </w:t>
      </w:r>
    </w:p>
    <w:p w:rsidR="004D0951" w:rsidRPr="00BF1E89" w:rsidRDefault="004D0951" w:rsidP="004D0951">
      <w:pPr>
        <w:pStyle w:val="ListParagraph"/>
        <w:ind w:left="1440"/>
        <w:rPr>
          <w:rFonts w:asciiTheme="minorHAnsi" w:hAnsiTheme="minorHAnsi" w:cstheme="minorHAnsi"/>
          <w:color w:val="E36C0A" w:themeColor="accent6" w:themeShade="BF"/>
        </w:rPr>
      </w:pPr>
    </w:p>
    <w:p w:rsidR="004D0951" w:rsidRPr="00BF1E89" w:rsidRDefault="004D0951" w:rsidP="006A75A8">
      <w:pPr>
        <w:pStyle w:val="ListParagraph"/>
        <w:numPr>
          <w:ilvl w:val="0"/>
          <w:numId w:val="1"/>
        </w:numPr>
        <w:ind w:left="3600" w:hanging="540"/>
        <w:rPr>
          <w:rFonts w:asciiTheme="minorHAnsi" w:hAnsiTheme="minorHAnsi" w:cstheme="minorHAnsi"/>
          <w:b/>
          <w:i/>
          <w:color w:val="E36C0A" w:themeColor="accent6" w:themeShade="BF"/>
          <w:sz w:val="28"/>
          <w:szCs w:val="28"/>
        </w:rPr>
      </w:pPr>
      <w:r w:rsidRPr="00BF1E89">
        <w:rPr>
          <w:rFonts w:asciiTheme="minorHAnsi" w:hAnsiTheme="minorHAnsi" w:cstheme="minorHAnsi"/>
          <w:b/>
          <w:i/>
          <w:color w:val="E36C0A" w:themeColor="accent6" w:themeShade="BF"/>
          <w:sz w:val="28"/>
          <w:szCs w:val="28"/>
        </w:rPr>
        <w:t>PPA PROVIDER or SYSTEM SPONSOR</w:t>
      </w:r>
    </w:p>
    <w:p w:rsidR="004D0951" w:rsidRDefault="004D0951" w:rsidP="006A75A8">
      <w:pPr>
        <w:pStyle w:val="ListParagraph"/>
        <w:ind w:left="3600" w:hanging="540"/>
        <w:rPr>
          <w:rFonts w:asciiTheme="minorHAnsi" w:hAnsiTheme="minorHAnsi" w:cstheme="minorHAnsi"/>
          <w:b/>
          <w:i/>
          <w:color w:val="4F81BD" w:themeColor="accent1"/>
          <w:sz w:val="28"/>
          <w:szCs w:val="28"/>
        </w:rPr>
      </w:pPr>
    </w:p>
    <w:p w:rsidR="004D0951" w:rsidRDefault="00BF1E89" w:rsidP="006A75A8">
      <w:pPr>
        <w:pStyle w:val="ListParagraph"/>
        <w:spacing w:line="288" w:lineRule="auto"/>
        <w:ind w:left="3600"/>
        <w:jc w:val="both"/>
        <w:rPr>
          <w:rFonts w:ascii="Arial" w:hAnsi="Arial" w:cs="Arial"/>
          <w:sz w:val="22"/>
          <w:szCs w:val="22"/>
        </w:rPr>
      </w:pPr>
      <w:r>
        <w:rPr>
          <w:rFonts w:ascii="Arial" w:hAnsi="Arial" w:cs="Arial"/>
          <w:sz w:val="22"/>
          <w:szCs w:val="22"/>
        </w:rPr>
        <w:t xml:space="preserve">O3 Energy </w:t>
      </w:r>
      <w:r w:rsidR="004D0951">
        <w:rPr>
          <w:rFonts w:ascii="Arial" w:hAnsi="Arial" w:cs="Arial"/>
          <w:sz w:val="22"/>
          <w:szCs w:val="22"/>
        </w:rPr>
        <w:t>extends its responsibilities i</w:t>
      </w:r>
      <w:r>
        <w:rPr>
          <w:rFonts w:ascii="Arial" w:hAnsi="Arial" w:cs="Arial"/>
          <w:sz w:val="22"/>
          <w:szCs w:val="22"/>
        </w:rPr>
        <w:t>n a project beyond development a</w:t>
      </w:r>
      <w:r w:rsidR="004D0951">
        <w:rPr>
          <w:rFonts w:ascii="Arial" w:hAnsi="Arial" w:cs="Arial"/>
          <w:sz w:val="22"/>
          <w:szCs w:val="22"/>
        </w:rPr>
        <w:t xml:space="preserve">lone.  The ability to be a PPA is the differentiator between </w:t>
      </w:r>
      <w:r>
        <w:rPr>
          <w:rFonts w:ascii="Arial" w:hAnsi="Arial" w:cs="Arial"/>
          <w:sz w:val="22"/>
          <w:szCs w:val="22"/>
        </w:rPr>
        <w:t xml:space="preserve">O3 Energy </w:t>
      </w:r>
      <w:r w:rsidR="004D0951">
        <w:rPr>
          <w:rFonts w:ascii="Arial" w:hAnsi="Arial" w:cs="Arial"/>
          <w:sz w:val="22"/>
          <w:szCs w:val="22"/>
        </w:rPr>
        <w:t xml:space="preserve">and others in industry.  This is a commitment that lasts the life of a project.  The average developer is typically not willing or is not able to make this commitment due to the longevity.  A PPA must prove that it has the strength to survive 20 – 30 years after the project begins operations. </w:t>
      </w:r>
    </w:p>
    <w:p w:rsidR="004D0951" w:rsidRDefault="004D0951" w:rsidP="006A75A8">
      <w:pPr>
        <w:pStyle w:val="ListParagraph"/>
        <w:spacing w:line="288" w:lineRule="auto"/>
        <w:ind w:left="3600"/>
        <w:jc w:val="both"/>
        <w:rPr>
          <w:rFonts w:ascii="Arial" w:hAnsi="Arial" w:cs="Arial"/>
          <w:sz w:val="22"/>
          <w:szCs w:val="22"/>
        </w:rPr>
      </w:pPr>
    </w:p>
    <w:p w:rsidR="004D0951" w:rsidRPr="00B41463" w:rsidRDefault="00BF1E89" w:rsidP="00B41463">
      <w:pPr>
        <w:pStyle w:val="ListParagraph"/>
        <w:spacing w:line="288" w:lineRule="auto"/>
        <w:ind w:left="3600"/>
        <w:jc w:val="both"/>
        <w:rPr>
          <w:rFonts w:ascii="Arial" w:hAnsi="Arial" w:cs="Arial"/>
          <w:sz w:val="22"/>
          <w:szCs w:val="22"/>
        </w:rPr>
      </w:pPr>
      <w:r>
        <w:rPr>
          <w:rFonts w:ascii="Arial" w:hAnsi="Arial" w:cs="Arial"/>
          <w:sz w:val="22"/>
          <w:szCs w:val="22"/>
        </w:rPr>
        <w:t xml:space="preserve">O3 Energy </w:t>
      </w:r>
      <w:r w:rsidR="004D0951">
        <w:rPr>
          <w:rFonts w:ascii="Arial" w:hAnsi="Arial" w:cs="Arial"/>
          <w:sz w:val="22"/>
          <w:szCs w:val="22"/>
        </w:rPr>
        <w:t xml:space="preserve">has the ability step into the role of PPA Provider or System Sponsor.  This is our firm’s primary purpose and we often assume this role for projects being developed and constructed by other organizations.  Our financial strength and industry backing allows us to ease the minds of both financial institutions and consumers alike.  </w:t>
      </w:r>
    </w:p>
    <w:p w:rsidR="004D0951" w:rsidRDefault="004D0951" w:rsidP="004D0951">
      <w:pPr>
        <w:spacing w:line="288" w:lineRule="auto"/>
        <w:ind w:left="1080"/>
      </w:pPr>
    </w:p>
    <w:p w:rsidR="00C538D8" w:rsidRDefault="00C538D8" w:rsidP="00A6225D">
      <w:pPr>
        <w:rPr>
          <w:rFonts w:cstheme="minorHAnsi"/>
          <w:b/>
          <w:i/>
          <w:color w:val="E36C0A" w:themeColor="accent6" w:themeShade="BF"/>
          <w:sz w:val="28"/>
          <w:szCs w:val="28"/>
        </w:rPr>
      </w:pPr>
    </w:p>
    <w:p w:rsidR="00C538D8" w:rsidRDefault="00C538D8" w:rsidP="00A6225D">
      <w:pPr>
        <w:rPr>
          <w:rFonts w:cstheme="minorHAnsi"/>
          <w:b/>
          <w:i/>
          <w:color w:val="E36C0A" w:themeColor="accent6" w:themeShade="BF"/>
          <w:sz w:val="28"/>
          <w:szCs w:val="28"/>
        </w:rPr>
      </w:pPr>
    </w:p>
    <w:p w:rsidR="00C538D8" w:rsidRDefault="00C538D8" w:rsidP="00A6225D">
      <w:pPr>
        <w:rPr>
          <w:rFonts w:cstheme="minorHAnsi"/>
          <w:b/>
          <w:i/>
          <w:color w:val="E36C0A" w:themeColor="accent6" w:themeShade="BF"/>
          <w:sz w:val="28"/>
          <w:szCs w:val="28"/>
        </w:rPr>
      </w:pPr>
    </w:p>
    <w:p w:rsidR="00C538D8" w:rsidRDefault="00C538D8" w:rsidP="00A6225D">
      <w:pPr>
        <w:rPr>
          <w:rFonts w:cstheme="minorHAnsi"/>
          <w:b/>
          <w:i/>
          <w:color w:val="E36C0A" w:themeColor="accent6" w:themeShade="BF"/>
          <w:sz w:val="28"/>
          <w:szCs w:val="28"/>
        </w:rPr>
      </w:pPr>
    </w:p>
    <w:p w:rsidR="00A6225D" w:rsidRPr="00BF1E89" w:rsidRDefault="00A6225D" w:rsidP="00A6225D">
      <w:pPr>
        <w:rPr>
          <w:color w:val="E36C0A" w:themeColor="accent6" w:themeShade="BF"/>
        </w:rPr>
      </w:pPr>
      <w:r w:rsidRPr="00BF1E89">
        <w:rPr>
          <w:rFonts w:cstheme="minorHAnsi"/>
          <w:b/>
          <w:i/>
          <w:color w:val="E36C0A" w:themeColor="accent6" w:themeShade="BF"/>
          <w:sz w:val="28"/>
          <w:szCs w:val="28"/>
        </w:rPr>
        <w:lastRenderedPageBreak/>
        <w:t>SOLAR ENERGY EXPERIENCE</w:t>
      </w:r>
    </w:p>
    <w:p w:rsidR="00A6225D" w:rsidRDefault="00BF1E89" w:rsidP="00A6225D">
      <w:pPr>
        <w:spacing w:before="100" w:beforeAutospacing="1" w:after="100" w:afterAutospacing="1" w:line="288" w:lineRule="auto"/>
        <w:contextualSpacing/>
        <w:jc w:val="both"/>
        <w:rPr>
          <w:rFonts w:ascii="Arial" w:hAnsi="Arial" w:cs="Arial"/>
          <w:b/>
          <w:i/>
          <w:color w:val="0070C0"/>
        </w:rPr>
      </w:pPr>
      <w:r>
        <w:rPr>
          <w:rFonts w:ascii="Arial" w:hAnsi="Arial" w:cs="Arial"/>
        </w:rPr>
        <w:t>O3 Energy Solutions</w:t>
      </w:r>
      <w:r w:rsidR="00A6225D">
        <w:rPr>
          <w:rFonts w:ascii="Arial" w:hAnsi="Arial" w:cs="Arial"/>
        </w:rPr>
        <w:t xml:space="preserve"> is well-versed in the dynamics of solar energy projects, both small and large.  Our founding members have been involved in hundreds of projects involving </w:t>
      </w:r>
      <w:r w:rsidR="006A75A8">
        <w:rPr>
          <w:rFonts w:ascii="Arial" w:hAnsi="Arial" w:cs="Arial"/>
        </w:rPr>
        <w:t>Photovoltaic</w:t>
      </w:r>
      <w:r w:rsidR="00A6225D">
        <w:rPr>
          <w:rFonts w:ascii="Arial" w:hAnsi="Arial" w:cs="Arial"/>
        </w:rPr>
        <w:t xml:space="preserve"> (PV) or Concentrated Solar Power (CSP).</w:t>
      </w:r>
    </w:p>
    <w:p w:rsidR="00A6225D" w:rsidRPr="0076597D" w:rsidRDefault="00A6225D" w:rsidP="00A6225D">
      <w:pPr>
        <w:spacing w:before="100" w:beforeAutospacing="1" w:after="100" w:afterAutospacing="1" w:line="288" w:lineRule="auto"/>
        <w:contextualSpacing/>
        <w:jc w:val="both"/>
        <w:rPr>
          <w:rFonts w:ascii="Arial" w:eastAsia="Times New Roman" w:hAnsi="Arial" w:cs="Arial"/>
        </w:rPr>
      </w:pPr>
    </w:p>
    <w:p w:rsidR="00A6225D" w:rsidRDefault="00A6225D" w:rsidP="00A6225D">
      <w:pPr>
        <w:spacing w:before="100" w:beforeAutospacing="1" w:after="100" w:afterAutospacing="1" w:line="288" w:lineRule="auto"/>
        <w:contextualSpacing/>
        <w:jc w:val="both"/>
        <w:rPr>
          <w:rFonts w:ascii="Arial" w:eastAsia="Times New Roman" w:hAnsi="Arial" w:cs="Arial"/>
        </w:rPr>
      </w:pPr>
      <w:r w:rsidRPr="0076597D">
        <w:rPr>
          <w:rFonts w:ascii="Arial" w:eastAsia="Times New Roman" w:hAnsi="Arial" w:cs="Arial"/>
        </w:rPr>
        <w:t>Solar energy is derived from our sun through the collection of solar radiation. Solar powered electrical generation relies primarily on photovoltaic and heat engines. These technologies are broadly characterized as either passive solar or active solar depending on the way they capture, convert and distribute solar energy. Active solar techniques include the use of photovoltaic panels or solar thermal collectors to harness the energy. Passive solar techniques may include orienting real estate to the Sun, selecting materials with favorable thermal mass or light dispersing properties and designing spaces that naturally circulate air.</w:t>
      </w:r>
    </w:p>
    <w:p w:rsidR="00A6225D" w:rsidRPr="0076597D" w:rsidRDefault="00A6225D" w:rsidP="00A6225D">
      <w:pPr>
        <w:spacing w:before="100" w:beforeAutospacing="1" w:after="100" w:afterAutospacing="1" w:line="288" w:lineRule="auto"/>
        <w:contextualSpacing/>
        <w:jc w:val="both"/>
        <w:rPr>
          <w:rFonts w:ascii="Arial" w:eastAsia="Times New Roman" w:hAnsi="Arial" w:cs="Arial"/>
        </w:rPr>
      </w:pPr>
    </w:p>
    <w:p w:rsidR="00A6225D" w:rsidRPr="0076597D" w:rsidRDefault="00A6225D" w:rsidP="00A6225D">
      <w:pPr>
        <w:spacing w:before="100" w:beforeAutospacing="1" w:after="100" w:afterAutospacing="1" w:line="288" w:lineRule="auto"/>
        <w:contextualSpacing/>
        <w:jc w:val="both"/>
        <w:rPr>
          <w:rFonts w:ascii="Arial" w:eastAsia="Times New Roman" w:hAnsi="Arial" w:cs="Arial"/>
        </w:rPr>
      </w:pPr>
      <w:r>
        <w:rPr>
          <w:rFonts w:ascii="Arial" w:eastAsia="Times New Roman" w:hAnsi="Arial" w:cs="Arial"/>
        </w:rPr>
        <w:t>At the current time,</w:t>
      </w:r>
      <w:r w:rsidRPr="0076597D">
        <w:rPr>
          <w:rFonts w:ascii="Arial" w:eastAsia="Times New Roman" w:hAnsi="Arial" w:cs="Arial"/>
        </w:rPr>
        <w:t xml:space="preserve"> </w:t>
      </w:r>
      <w:r w:rsidR="00BF1E89">
        <w:rPr>
          <w:rFonts w:ascii="Arial" w:eastAsia="Times New Roman" w:hAnsi="Arial" w:cs="Arial"/>
        </w:rPr>
        <w:t>O3 Energy Solutions</w:t>
      </w:r>
      <w:r w:rsidR="00B660E4">
        <w:rPr>
          <w:rFonts w:ascii="Arial" w:eastAsia="Times New Roman" w:hAnsi="Arial" w:cs="Arial"/>
        </w:rPr>
        <w:t xml:space="preserve"> is involved in over 2</w:t>
      </w:r>
      <w:r w:rsidRPr="0076597D">
        <w:rPr>
          <w:rFonts w:ascii="Arial" w:eastAsia="Times New Roman" w:hAnsi="Arial" w:cs="Arial"/>
        </w:rPr>
        <w:t xml:space="preserve">0 megawatts of Solar Energy Projects. Our projects stretch across North America and </w:t>
      </w:r>
      <w:r w:rsidR="00BF1E89">
        <w:rPr>
          <w:rFonts w:ascii="Arial" w:eastAsia="Times New Roman" w:hAnsi="Arial" w:cs="Arial"/>
        </w:rPr>
        <w:t>O3 Energy Solutions</w:t>
      </w:r>
      <w:r w:rsidR="00B660E4">
        <w:rPr>
          <w:rFonts w:ascii="Arial" w:eastAsia="Times New Roman" w:hAnsi="Arial" w:cs="Arial"/>
        </w:rPr>
        <w:t xml:space="preserve"> </w:t>
      </w:r>
      <w:r w:rsidRPr="0076597D">
        <w:rPr>
          <w:rFonts w:ascii="Arial" w:eastAsia="Times New Roman" w:hAnsi="Arial" w:cs="Arial"/>
        </w:rPr>
        <w:t>conti</w:t>
      </w:r>
      <w:r w:rsidR="00B660E4">
        <w:rPr>
          <w:rFonts w:ascii="Arial" w:eastAsia="Times New Roman" w:hAnsi="Arial" w:cs="Arial"/>
        </w:rPr>
        <w:t>nues</w:t>
      </w:r>
      <w:r w:rsidRPr="0076597D">
        <w:rPr>
          <w:rFonts w:ascii="Arial" w:eastAsia="Times New Roman" w:hAnsi="Arial" w:cs="Arial"/>
        </w:rPr>
        <w:t xml:space="preserve"> to expand at a rapid pace.</w:t>
      </w:r>
    </w:p>
    <w:p w:rsidR="00A6225D" w:rsidRDefault="00A6225D" w:rsidP="00A6225D">
      <w:pPr>
        <w:spacing w:line="288" w:lineRule="auto"/>
        <w:rPr>
          <w:rFonts w:ascii="Arial" w:hAnsi="Arial" w:cs="Arial"/>
          <w:color w:val="0070C0"/>
        </w:rPr>
      </w:pPr>
    </w:p>
    <w:p w:rsidR="00A6225D" w:rsidRPr="00BF1E89" w:rsidRDefault="00A6225D" w:rsidP="00A6225D">
      <w:pPr>
        <w:jc w:val="both"/>
        <w:rPr>
          <w:rFonts w:cstheme="minorHAnsi"/>
          <w:b/>
          <w:i/>
          <w:color w:val="E36C0A" w:themeColor="accent6" w:themeShade="BF"/>
          <w:sz w:val="28"/>
          <w:szCs w:val="28"/>
        </w:rPr>
      </w:pPr>
      <w:r w:rsidRPr="00BF1E89">
        <w:rPr>
          <w:rFonts w:cstheme="minorHAnsi"/>
          <w:b/>
          <w:i/>
          <w:noProof/>
          <w:color w:val="E36C0A" w:themeColor="accent6" w:themeShade="BF"/>
          <w:sz w:val="28"/>
          <w:szCs w:val="28"/>
        </w:rPr>
        <w:drawing>
          <wp:anchor distT="0" distB="0" distL="114300" distR="114300" simplePos="0" relativeHeight="251652608" behindDoc="1" locked="0" layoutInCell="1" allowOverlap="1" wp14:anchorId="01D2FE78" wp14:editId="1678F61F">
            <wp:simplePos x="0" y="0"/>
            <wp:positionH relativeFrom="column">
              <wp:posOffset>3619500</wp:posOffset>
            </wp:positionH>
            <wp:positionV relativeFrom="paragraph">
              <wp:posOffset>6350</wp:posOffset>
            </wp:positionV>
            <wp:extent cx="3234690" cy="2152650"/>
            <wp:effectExtent l="57150" t="19050" r="80010" b="38100"/>
            <wp:wrapTight wrapText="bothSides">
              <wp:wrapPolygon edited="0">
                <wp:start x="-382" y="-191"/>
                <wp:lineTo x="-254" y="21982"/>
                <wp:lineTo x="22007" y="21982"/>
                <wp:lineTo x="22134" y="21982"/>
                <wp:lineTo x="22134" y="2867"/>
                <wp:lineTo x="22007" y="0"/>
                <wp:lineTo x="22007" y="-191"/>
                <wp:lineTo x="-382" y="-191"/>
              </wp:wrapPolygon>
            </wp:wrapTight>
            <wp:docPr id="2" name="Picture 13" descr="iStock_000005984871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Stock_000005984871Small.jpg"/>
                    <pic:cNvPicPr/>
                  </pic:nvPicPr>
                  <pic:blipFill>
                    <a:blip r:embed="rId15" cstate="print"/>
                    <a:stretch>
                      <a:fillRect/>
                    </a:stretch>
                  </pic:blipFill>
                  <pic:spPr>
                    <a:xfrm>
                      <a:off x="0" y="0"/>
                      <a:ext cx="3234690" cy="2152650"/>
                    </a:xfrm>
                    <a:prstGeom prst="rect">
                      <a:avLst/>
                    </a:prstGeom>
                    <a:effectLst>
                      <a:outerShdw blurRad="50800" dist="38100" dir="2700000" algn="tl" rotWithShape="0">
                        <a:prstClr val="black">
                          <a:alpha val="40000"/>
                        </a:prstClr>
                      </a:outerShdw>
                    </a:effectLst>
                    <a:scene3d>
                      <a:camera prst="orthographicFront"/>
                      <a:lightRig rig="threePt" dir="t"/>
                    </a:scene3d>
                    <a:sp3d>
                      <a:bevelT/>
                    </a:sp3d>
                  </pic:spPr>
                </pic:pic>
              </a:graphicData>
            </a:graphic>
          </wp:anchor>
        </w:drawing>
      </w:r>
      <w:r w:rsidRPr="00BF1E89">
        <w:rPr>
          <w:rFonts w:cstheme="minorHAnsi"/>
          <w:b/>
          <w:i/>
          <w:color w:val="E36C0A" w:themeColor="accent6" w:themeShade="BF"/>
          <w:sz w:val="28"/>
          <w:szCs w:val="28"/>
        </w:rPr>
        <w:t>WIND ENERGY EXPERIENCE</w:t>
      </w:r>
    </w:p>
    <w:p w:rsidR="00A6225D" w:rsidRDefault="00A6225D" w:rsidP="00A6225D">
      <w:pPr>
        <w:spacing w:line="288" w:lineRule="auto"/>
        <w:contextualSpacing/>
        <w:jc w:val="both"/>
        <w:rPr>
          <w:rFonts w:ascii="Arial" w:hAnsi="Arial" w:cs="Arial"/>
        </w:rPr>
      </w:pPr>
      <w:r>
        <w:rPr>
          <w:rFonts w:ascii="Arial" w:hAnsi="Arial" w:cs="Arial"/>
        </w:rPr>
        <w:t xml:space="preserve">At </w:t>
      </w:r>
      <w:r w:rsidR="00BF1E89">
        <w:rPr>
          <w:rFonts w:ascii="Arial" w:hAnsi="Arial" w:cs="Arial"/>
        </w:rPr>
        <w:t>O3 Energy Solutions</w:t>
      </w:r>
      <w:r>
        <w:rPr>
          <w:rFonts w:ascii="Arial" w:hAnsi="Arial" w:cs="Arial"/>
        </w:rPr>
        <w:t xml:space="preserve">, we understand that sustainable energy is provided through different means depending on user requirements and the resources surrounding the project.  Because of this, </w:t>
      </w:r>
      <w:r w:rsidR="00BF1E89">
        <w:rPr>
          <w:rFonts w:ascii="Arial" w:hAnsi="Arial" w:cs="Arial"/>
        </w:rPr>
        <w:t>O3 Energy Solutions</w:t>
      </w:r>
      <w:r>
        <w:rPr>
          <w:rFonts w:ascii="Arial" w:hAnsi="Arial" w:cs="Arial"/>
        </w:rPr>
        <w:t xml:space="preserve"> has begun development on several Wind Energy Projects across North America.  </w:t>
      </w:r>
    </w:p>
    <w:p w:rsidR="00A6225D" w:rsidRDefault="00A6225D" w:rsidP="00A6225D">
      <w:pPr>
        <w:rPr>
          <w:rFonts w:ascii="Arial" w:hAnsi="Arial" w:cs="Arial"/>
        </w:rPr>
      </w:pPr>
    </w:p>
    <w:p w:rsidR="00A6225D" w:rsidRDefault="00A6225D" w:rsidP="00A6225D">
      <w:pPr>
        <w:rPr>
          <w:rFonts w:cstheme="minorHAnsi"/>
          <w:color w:val="4F81BD" w:themeColor="accent1"/>
          <w:sz w:val="28"/>
          <w:szCs w:val="28"/>
        </w:rPr>
      </w:pPr>
    </w:p>
    <w:p w:rsidR="00A6225D" w:rsidRDefault="00A6225D" w:rsidP="00A6225D">
      <w:pPr>
        <w:rPr>
          <w:rFonts w:cstheme="minorHAnsi"/>
          <w:color w:val="4F81BD" w:themeColor="accent1"/>
          <w:sz w:val="28"/>
          <w:szCs w:val="28"/>
        </w:rPr>
      </w:pPr>
    </w:p>
    <w:p w:rsidR="005B4CA2" w:rsidRDefault="005B4CA2" w:rsidP="000258DA">
      <w:pPr>
        <w:rPr>
          <w:rFonts w:cstheme="minorHAnsi"/>
          <w:b/>
          <w:i/>
          <w:color w:val="00B050"/>
          <w:sz w:val="28"/>
          <w:szCs w:val="28"/>
        </w:rPr>
      </w:pPr>
    </w:p>
    <w:p w:rsidR="005B4CA2" w:rsidRDefault="005B4CA2" w:rsidP="000258DA">
      <w:pPr>
        <w:rPr>
          <w:rFonts w:cstheme="minorHAnsi"/>
          <w:b/>
          <w:i/>
          <w:color w:val="00B050"/>
          <w:sz w:val="28"/>
          <w:szCs w:val="28"/>
        </w:rPr>
      </w:pPr>
    </w:p>
    <w:p w:rsidR="005B4CA2" w:rsidRDefault="005B4CA2" w:rsidP="000258DA">
      <w:pPr>
        <w:rPr>
          <w:rFonts w:cstheme="minorHAnsi"/>
          <w:sz w:val="28"/>
          <w:szCs w:val="28"/>
        </w:rPr>
      </w:pPr>
    </w:p>
    <w:p w:rsidR="00A6225D" w:rsidRPr="00BF1E89" w:rsidRDefault="0073169F" w:rsidP="000258DA">
      <w:pPr>
        <w:rPr>
          <w:rFonts w:cstheme="minorHAnsi"/>
          <w:b/>
          <w:i/>
          <w:color w:val="E36C0A" w:themeColor="accent6" w:themeShade="BF"/>
          <w:sz w:val="28"/>
          <w:szCs w:val="28"/>
        </w:rPr>
      </w:pPr>
      <w:r w:rsidRPr="005B4CA2">
        <w:rPr>
          <w:rFonts w:cstheme="minorHAnsi"/>
          <w:sz w:val="28"/>
          <w:szCs w:val="28"/>
        </w:rPr>
        <w:br w:type="page"/>
      </w:r>
      <w:r w:rsidR="00774E19" w:rsidRPr="00BF1E89">
        <w:rPr>
          <w:rFonts w:cstheme="minorHAnsi"/>
          <w:b/>
          <w:i/>
          <w:color w:val="E36C0A" w:themeColor="accent6" w:themeShade="BF"/>
          <w:sz w:val="28"/>
          <w:szCs w:val="28"/>
        </w:rPr>
        <w:lastRenderedPageBreak/>
        <w:t>COMPLETED</w:t>
      </w:r>
      <w:r w:rsidR="00A6225D" w:rsidRPr="00BF1E89">
        <w:rPr>
          <w:rFonts w:cstheme="minorHAnsi"/>
          <w:b/>
          <w:i/>
          <w:color w:val="E36C0A" w:themeColor="accent6" w:themeShade="BF"/>
          <w:sz w:val="28"/>
          <w:szCs w:val="28"/>
        </w:rPr>
        <w:t xml:space="preserve"> </w:t>
      </w:r>
      <w:r w:rsidRPr="00BF1E89">
        <w:rPr>
          <w:rFonts w:cstheme="minorHAnsi"/>
          <w:b/>
          <w:i/>
          <w:color w:val="E36C0A" w:themeColor="accent6" w:themeShade="BF"/>
          <w:sz w:val="28"/>
          <w:szCs w:val="28"/>
        </w:rPr>
        <w:t xml:space="preserve">SOLAR </w:t>
      </w:r>
      <w:r w:rsidR="00774E19" w:rsidRPr="00BF1E89">
        <w:rPr>
          <w:rFonts w:cstheme="minorHAnsi"/>
          <w:b/>
          <w:i/>
          <w:color w:val="E36C0A" w:themeColor="accent6" w:themeShade="BF"/>
          <w:sz w:val="28"/>
          <w:szCs w:val="28"/>
        </w:rPr>
        <w:t>FACILITIES</w:t>
      </w:r>
    </w:p>
    <w:p w:rsidR="004D0951" w:rsidRDefault="004D0951" w:rsidP="00A6225D"/>
    <w:tbl>
      <w:tblPr>
        <w:tblStyle w:val="ListTable4"/>
        <w:tblpPr w:leftFromText="180" w:rightFromText="180" w:vertAnchor="page" w:horzAnchor="margin" w:tblpXSpec="right" w:tblpY="178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Pr>
                <w:rFonts w:cstheme="minorHAnsi"/>
                <w:sz w:val="20"/>
                <w:szCs w:val="20"/>
              </w:rPr>
              <w:t>SIKH</w:t>
            </w:r>
            <w:r w:rsidRPr="0062056C">
              <w:rPr>
                <w:rFonts w:cstheme="minorHAnsi"/>
                <w:sz w:val="20"/>
                <w:szCs w:val="20"/>
              </w:rPr>
              <w:t xml:space="preserve"> TEMPLE</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80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006A75A8" w:rsidRPr="00517637">
              <w:rPr>
                <w:rFonts w:ascii="Calibri" w:hAnsi="Calibri" w:cs="Calibri"/>
                <w:i/>
                <w:color w:val="595959" w:themeColor="text1" w:themeTint="A6"/>
                <w:sz w:val="20"/>
                <w:szCs w:val="20"/>
              </w:rPr>
              <w:t>:</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Nishkam Seva Gurdwara Sahib</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Glendale,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March 1,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774E19" w:rsidRDefault="00774E19" w:rsidP="000258DA">
      <w:pPr>
        <w:spacing w:line="288" w:lineRule="auto"/>
        <w:contextualSpacing/>
        <w:jc w:val="both"/>
        <w:rPr>
          <w:rFonts w:ascii="Arial" w:hAnsi="Arial" w:cs="Arial"/>
        </w:rPr>
      </w:pPr>
      <w:r w:rsidRPr="00774E19">
        <w:rPr>
          <w:rFonts w:ascii="Arial" w:hAnsi="Arial" w:cs="Arial"/>
          <w:noProof/>
        </w:rPr>
        <w:drawing>
          <wp:inline distT="0" distB="0" distL="0" distR="0" wp14:anchorId="33E4A469" wp14:editId="6584153A">
            <wp:extent cx="1990725" cy="1474611"/>
            <wp:effectExtent l="19050" t="19050" r="28575" b="11289"/>
            <wp:docPr id="4" name="Picture 2" descr="Aeri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erial.jpg"/>
                    <pic:cNvPicPr/>
                  </pic:nvPicPr>
                  <pic:blipFill>
                    <a:blip r:embed="rId16" cstate="print"/>
                    <a:stretch>
                      <a:fillRect/>
                    </a:stretch>
                  </pic:blipFill>
                  <pic:spPr>
                    <a:xfrm>
                      <a:off x="0" y="0"/>
                      <a:ext cx="1996720" cy="1479052"/>
                    </a:xfrm>
                    <a:prstGeom prst="rect">
                      <a:avLst/>
                    </a:prstGeom>
                    <a:ln>
                      <a:solidFill>
                        <a:schemeClr val="tx1">
                          <a:lumMod val="50000"/>
                          <a:lumOff val="50000"/>
                        </a:schemeClr>
                      </a:solidFill>
                    </a:ln>
                  </pic:spPr>
                </pic:pic>
              </a:graphicData>
            </a:graphic>
          </wp:inline>
        </w:drawing>
      </w:r>
    </w:p>
    <w:p w:rsidR="00774E19" w:rsidRDefault="00774E19" w:rsidP="000258DA">
      <w:pPr>
        <w:spacing w:line="288" w:lineRule="auto"/>
        <w:contextualSpacing/>
        <w:jc w:val="both"/>
        <w:rPr>
          <w:rFonts w:ascii="Arial" w:hAnsi="Arial" w:cs="Arial"/>
        </w:rPr>
      </w:pPr>
    </w:p>
    <w:p w:rsidR="00774E19" w:rsidRDefault="00774E19" w:rsidP="000258DA">
      <w:pPr>
        <w:spacing w:line="288" w:lineRule="auto"/>
        <w:contextualSpacing/>
        <w:jc w:val="both"/>
        <w:rPr>
          <w:rFonts w:ascii="Arial" w:hAnsi="Arial" w:cs="Arial"/>
        </w:rPr>
      </w:pPr>
    </w:p>
    <w:tbl>
      <w:tblPr>
        <w:tblStyle w:val="ListTable4"/>
        <w:tblpPr w:leftFromText="180" w:rightFromText="180" w:vertAnchor="page" w:horzAnchor="margin" w:tblpXSpec="right" w:tblpY="5086"/>
        <w:tblW w:w="6359" w:type="dxa"/>
        <w:tblLook w:val="04A0" w:firstRow="1" w:lastRow="0" w:firstColumn="1" w:lastColumn="0" w:noHBand="0" w:noVBand="1"/>
      </w:tblPr>
      <w:tblGrid>
        <w:gridCol w:w="3012"/>
        <w:gridCol w:w="3347"/>
      </w:tblGrid>
      <w:tr w:rsidR="006A75A8" w:rsidRPr="0062056C"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sidRPr="0062056C">
              <w:rPr>
                <w:rFonts w:cstheme="minorHAnsi"/>
                <w:sz w:val="20"/>
                <w:szCs w:val="20"/>
              </w:rPr>
              <w:t>JR’S FOOD MART</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48.7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JR’S Food Mart</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 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September 17,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8B678A"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Ground</w:t>
            </w:r>
            <w:r w:rsidRPr="00517637">
              <w:rPr>
                <w:rFonts w:cstheme="minorHAnsi"/>
                <w:sz w:val="20"/>
                <w:szCs w:val="20"/>
              </w:rPr>
              <w:t xml:space="preserve"> </w:t>
            </w:r>
            <w:r>
              <w:rPr>
                <w:rFonts w:cstheme="minorHAnsi"/>
                <w:sz w:val="20"/>
                <w:szCs w:val="20"/>
              </w:rPr>
              <w:t xml:space="preserve">&amp; Roof </w:t>
            </w:r>
            <w:r w:rsidRPr="00517637">
              <w:rPr>
                <w:rFonts w:cstheme="minorHAnsi"/>
                <w:sz w:val="20"/>
                <w:szCs w:val="20"/>
              </w:rPr>
              <w:t>Mount</w:t>
            </w:r>
            <w:r>
              <w:rPr>
                <w:rFonts w:cstheme="minorHAnsi"/>
                <w:sz w:val="20"/>
                <w:szCs w:val="20"/>
              </w:rPr>
              <w:t xml:space="preserve"> Fixed System</w:t>
            </w:r>
          </w:p>
        </w:tc>
      </w:tr>
    </w:tbl>
    <w:p w:rsidR="00774E19" w:rsidRDefault="00185213" w:rsidP="000258DA">
      <w:pPr>
        <w:spacing w:line="288" w:lineRule="auto"/>
        <w:contextualSpacing/>
        <w:jc w:val="both"/>
        <w:rPr>
          <w:rFonts w:ascii="Arial" w:hAnsi="Arial" w:cs="Arial"/>
        </w:rPr>
      </w:pPr>
      <w:r>
        <w:rPr>
          <w:rFonts w:ascii="Arial" w:hAnsi="Arial" w:cs="Arial"/>
          <w:noProof/>
        </w:rPr>
        <w:drawing>
          <wp:anchor distT="0" distB="0" distL="114300" distR="114300" simplePos="0" relativeHeight="251653632" behindDoc="0" locked="0" layoutInCell="1" allowOverlap="1" wp14:anchorId="172F3E0B" wp14:editId="0A6BFC06">
            <wp:simplePos x="0" y="0"/>
            <wp:positionH relativeFrom="column">
              <wp:posOffset>25400</wp:posOffset>
            </wp:positionH>
            <wp:positionV relativeFrom="paragraph">
              <wp:posOffset>178435</wp:posOffset>
            </wp:positionV>
            <wp:extent cx="1990725" cy="1377950"/>
            <wp:effectExtent l="19050" t="19050" r="28575" b="12700"/>
            <wp:wrapNone/>
            <wp:docPr id="9" name="Picture 5" descr="DSCN05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570.JPG"/>
                    <pic:cNvPicPr/>
                  </pic:nvPicPr>
                  <pic:blipFill>
                    <a:blip r:embed="rId17" cstate="print"/>
                    <a:stretch>
                      <a:fillRect/>
                    </a:stretch>
                  </pic:blipFill>
                  <pic:spPr>
                    <a:xfrm>
                      <a:off x="0" y="0"/>
                      <a:ext cx="1990725" cy="1377950"/>
                    </a:xfrm>
                    <a:prstGeom prst="rect">
                      <a:avLst/>
                    </a:prstGeom>
                    <a:ln>
                      <a:solidFill>
                        <a:schemeClr val="tx1">
                          <a:lumMod val="50000"/>
                          <a:lumOff val="50000"/>
                        </a:schemeClr>
                      </a:solidFill>
                    </a:ln>
                  </pic:spPr>
                </pic:pic>
              </a:graphicData>
            </a:graphic>
          </wp:anchor>
        </w:drawing>
      </w:r>
    </w:p>
    <w:p w:rsidR="00774E19" w:rsidRPr="0062056C" w:rsidRDefault="00774E19" w:rsidP="000258DA">
      <w:pPr>
        <w:spacing w:line="288" w:lineRule="auto"/>
        <w:contextualSpacing/>
        <w:jc w:val="both"/>
        <w:rPr>
          <w:rFonts w:cs="Arial"/>
        </w:rPr>
      </w:pPr>
    </w:p>
    <w:p w:rsidR="000E5DC9" w:rsidRPr="0062056C" w:rsidRDefault="000E5DC9" w:rsidP="00A6225D"/>
    <w:p w:rsidR="000E5DC9" w:rsidRPr="0062056C" w:rsidRDefault="000E5DC9" w:rsidP="00A6225D"/>
    <w:p w:rsidR="000E5DC9" w:rsidRPr="0062056C" w:rsidRDefault="000E5DC9" w:rsidP="00A6225D"/>
    <w:p w:rsidR="000E5DC9" w:rsidRPr="009B66D9" w:rsidRDefault="000E5DC9" w:rsidP="008339EF">
      <w:pPr>
        <w:spacing w:line="288" w:lineRule="auto"/>
        <w:jc w:val="both"/>
        <w:rPr>
          <w:rFonts w:ascii="Arial" w:hAnsi="Arial" w:cs="Arial"/>
        </w:rPr>
      </w:pPr>
    </w:p>
    <w:p w:rsidR="000E5DC9" w:rsidRDefault="000E5DC9" w:rsidP="00A6225D"/>
    <w:tbl>
      <w:tblPr>
        <w:tblStyle w:val="ListTable4"/>
        <w:tblpPr w:leftFromText="180" w:rightFromText="180" w:vertAnchor="page" w:horzAnchor="margin" w:tblpXSpec="right" w:tblpY="8341"/>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sidRPr="0062056C">
              <w:rPr>
                <w:rFonts w:cstheme="minorHAnsi"/>
                <w:sz w:val="20"/>
                <w:szCs w:val="20"/>
              </w:rPr>
              <w:t>EUBANK LANDFILL SOLAR PARK</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2,540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517637" w:rsidRDefault="00D920F3"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SolAero</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Eubank Landfill, NM</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November 7,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Construction Manager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Ground</w:t>
            </w:r>
            <w:r w:rsidRPr="00517637">
              <w:rPr>
                <w:rFonts w:cstheme="minorHAnsi"/>
                <w:sz w:val="20"/>
                <w:szCs w:val="20"/>
              </w:rPr>
              <w:t xml:space="preserve"> Mount</w:t>
            </w:r>
            <w:r>
              <w:rPr>
                <w:rFonts w:cstheme="minorHAnsi"/>
                <w:sz w:val="20"/>
                <w:szCs w:val="20"/>
              </w:rPr>
              <w:t xml:space="preserve"> Tracking System</w:t>
            </w:r>
          </w:p>
        </w:tc>
      </w:tr>
    </w:tbl>
    <w:p w:rsidR="000E5DC9" w:rsidRDefault="00185213" w:rsidP="00A6225D">
      <w:r>
        <w:rPr>
          <w:noProof/>
        </w:rPr>
        <w:drawing>
          <wp:anchor distT="0" distB="0" distL="114300" distR="114300" simplePos="0" relativeHeight="251654656" behindDoc="0" locked="0" layoutInCell="1" allowOverlap="1" wp14:anchorId="094E12FD" wp14:editId="133B1B67">
            <wp:simplePos x="0" y="0"/>
            <wp:positionH relativeFrom="column">
              <wp:posOffset>24988</wp:posOffset>
            </wp:positionH>
            <wp:positionV relativeFrom="paragraph">
              <wp:posOffset>245744</wp:posOffset>
            </wp:positionV>
            <wp:extent cx="1994931" cy="1490473"/>
            <wp:effectExtent l="19050" t="19050" r="24369" b="14477"/>
            <wp:wrapNone/>
            <wp:docPr id="11" name="Picture 9" descr="20130613_093353_resiz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613_093353_resized.jpg"/>
                    <pic:cNvPicPr/>
                  </pic:nvPicPr>
                  <pic:blipFill>
                    <a:blip r:embed="rId18" cstate="print"/>
                    <a:stretch>
                      <a:fillRect/>
                    </a:stretch>
                  </pic:blipFill>
                  <pic:spPr>
                    <a:xfrm>
                      <a:off x="0" y="0"/>
                      <a:ext cx="1996980" cy="1492004"/>
                    </a:xfrm>
                    <a:prstGeom prst="rect">
                      <a:avLst/>
                    </a:prstGeom>
                    <a:ln>
                      <a:solidFill>
                        <a:schemeClr val="tx1">
                          <a:lumMod val="50000"/>
                          <a:lumOff val="50000"/>
                        </a:schemeClr>
                      </a:solidFill>
                    </a:ln>
                  </pic:spPr>
                </pic:pic>
              </a:graphicData>
            </a:graphic>
          </wp:anchor>
        </w:drawing>
      </w:r>
    </w:p>
    <w:p w:rsidR="00A550A8" w:rsidRDefault="00A550A8" w:rsidP="00A6225D"/>
    <w:p w:rsidR="000E5DC9" w:rsidRDefault="000E5DC9" w:rsidP="00A6225D"/>
    <w:p w:rsidR="00185213" w:rsidRDefault="00185213" w:rsidP="00A6225D"/>
    <w:p w:rsidR="00185213" w:rsidRDefault="00185213" w:rsidP="00A6225D"/>
    <w:p w:rsidR="00185213" w:rsidRDefault="00185213" w:rsidP="00A6225D"/>
    <w:p w:rsidR="00185213" w:rsidRDefault="00185213" w:rsidP="00A6225D"/>
    <w:tbl>
      <w:tblPr>
        <w:tblStyle w:val="ListTable4"/>
        <w:tblpPr w:leftFromText="180" w:rightFromText="180" w:vertAnchor="page" w:horzAnchor="margin" w:tblpXSpec="right" w:tblpY="11671"/>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sidRPr="0062056C">
              <w:rPr>
                <w:rFonts w:cstheme="minorHAnsi"/>
                <w:sz w:val="20"/>
                <w:szCs w:val="20"/>
              </w:rPr>
              <w:t>BOYS &amp; GIRLS CLUBS – WARNER A GABEL BRANCH</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67.1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Boys &amp; Girls Clubs of Metropolitan Phoenix</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June 5,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Construction Manager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AF3E4A" w:rsidRDefault="00701AB4" w:rsidP="00A6225D">
      <w:r>
        <w:rPr>
          <w:rFonts w:ascii="Arial" w:hAnsi="Arial" w:cs="Arial"/>
          <w:noProof/>
        </w:rPr>
        <w:drawing>
          <wp:anchor distT="0" distB="0" distL="114300" distR="114300" simplePos="0" relativeHeight="251655680" behindDoc="0" locked="0" layoutInCell="1" allowOverlap="1" wp14:anchorId="5D96E754" wp14:editId="0135621A">
            <wp:simplePos x="0" y="0"/>
            <wp:positionH relativeFrom="column">
              <wp:posOffset>24987</wp:posOffset>
            </wp:positionH>
            <wp:positionV relativeFrom="paragraph">
              <wp:posOffset>109558</wp:posOffset>
            </wp:positionV>
            <wp:extent cx="1994931" cy="1480886"/>
            <wp:effectExtent l="19050" t="19050" r="24369" b="24064"/>
            <wp:wrapNone/>
            <wp:docPr id="14" name="Picture 11" descr="20130405951109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40595110938.jpg"/>
                    <pic:cNvPicPr/>
                  </pic:nvPicPr>
                  <pic:blipFill>
                    <a:blip r:embed="rId19" cstate="print"/>
                    <a:stretch>
                      <a:fillRect/>
                    </a:stretch>
                  </pic:blipFill>
                  <pic:spPr>
                    <a:xfrm>
                      <a:off x="0" y="0"/>
                      <a:ext cx="1996287" cy="1481892"/>
                    </a:xfrm>
                    <a:prstGeom prst="rect">
                      <a:avLst/>
                    </a:prstGeom>
                    <a:ln>
                      <a:solidFill>
                        <a:schemeClr val="tx1">
                          <a:lumMod val="50000"/>
                          <a:lumOff val="50000"/>
                        </a:schemeClr>
                      </a:solidFill>
                    </a:ln>
                  </pic:spPr>
                </pic:pic>
              </a:graphicData>
            </a:graphic>
          </wp:anchor>
        </w:drawing>
      </w:r>
    </w:p>
    <w:p w:rsidR="00AF3E4A" w:rsidRDefault="00AF3E4A" w:rsidP="008339EF">
      <w:pPr>
        <w:spacing w:line="288" w:lineRule="auto"/>
        <w:rPr>
          <w:rFonts w:ascii="Arial" w:hAnsi="Arial" w:cs="Arial"/>
        </w:rPr>
      </w:pPr>
    </w:p>
    <w:p w:rsidR="00AF3E4A" w:rsidRDefault="00AF3E4A" w:rsidP="008339EF">
      <w:pPr>
        <w:spacing w:line="288" w:lineRule="auto"/>
        <w:rPr>
          <w:rFonts w:ascii="Arial" w:hAnsi="Arial" w:cs="Arial"/>
        </w:rPr>
      </w:pPr>
    </w:p>
    <w:p w:rsidR="00AF3E4A" w:rsidRDefault="00AF3E4A" w:rsidP="008339EF">
      <w:pPr>
        <w:spacing w:line="288" w:lineRule="auto"/>
        <w:rPr>
          <w:rFonts w:ascii="Arial" w:hAnsi="Arial" w:cs="Arial"/>
        </w:rPr>
      </w:pPr>
    </w:p>
    <w:p w:rsidR="00AF3E4A" w:rsidRDefault="00AF3E4A" w:rsidP="008339EF">
      <w:pPr>
        <w:spacing w:line="288" w:lineRule="auto"/>
        <w:rPr>
          <w:rFonts w:ascii="Arial" w:hAnsi="Arial" w:cs="Arial"/>
        </w:rPr>
      </w:pPr>
    </w:p>
    <w:p w:rsidR="00AF3E4A" w:rsidRDefault="00AF3E4A" w:rsidP="008339EF">
      <w:pPr>
        <w:spacing w:line="288" w:lineRule="auto"/>
        <w:rPr>
          <w:rFonts w:ascii="Arial" w:hAnsi="Arial" w:cs="Arial"/>
        </w:rPr>
      </w:pPr>
    </w:p>
    <w:p w:rsidR="00AF3E4A" w:rsidRDefault="00AF3E4A" w:rsidP="008339EF">
      <w:pPr>
        <w:spacing w:line="288" w:lineRule="auto"/>
        <w:rPr>
          <w:rFonts w:ascii="Arial" w:hAnsi="Arial" w:cs="Arial"/>
        </w:rPr>
      </w:pPr>
    </w:p>
    <w:p w:rsidR="00874419" w:rsidRDefault="00874419" w:rsidP="008339EF">
      <w:pPr>
        <w:spacing w:line="288" w:lineRule="auto"/>
        <w:rPr>
          <w:rFonts w:ascii="Arial" w:hAnsi="Arial" w:cs="Arial"/>
        </w:rPr>
      </w:pPr>
    </w:p>
    <w:tbl>
      <w:tblPr>
        <w:tblStyle w:val="ListTable4"/>
        <w:tblpPr w:leftFromText="180" w:rightFromText="180" w:vertAnchor="page" w:horzAnchor="margin" w:tblpXSpec="right" w:tblpY="127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sidRPr="0062056C">
              <w:rPr>
                <w:rFonts w:cstheme="minorHAnsi"/>
                <w:sz w:val="20"/>
                <w:szCs w:val="20"/>
              </w:rPr>
              <w:t>BOYS &amp; GIRLS CLUBS – HOMES BRANCH</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103.5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Boys &amp; Girls Clubs of Metropolitan Phoenix</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November 7,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Construction Manager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Roof Mount Fixed System</w:t>
            </w:r>
          </w:p>
        </w:tc>
      </w:tr>
    </w:tbl>
    <w:p w:rsidR="00701AB4" w:rsidRDefault="00EB6DC9" w:rsidP="008339EF">
      <w:pPr>
        <w:spacing w:line="288" w:lineRule="auto"/>
        <w:rPr>
          <w:rFonts w:ascii="Arial" w:hAnsi="Arial" w:cs="Arial"/>
        </w:rPr>
      </w:pPr>
      <w:r>
        <w:rPr>
          <w:rFonts w:ascii="Arial" w:hAnsi="Arial" w:cs="Arial"/>
          <w:noProof/>
        </w:rPr>
        <w:drawing>
          <wp:anchor distT="0" distB="0" distL="114300" distR="114300" simplePos="0" relativeHeight="251656704" behindDoc="0" locked="0" layoutInCell="1" allowOverlap="1" wp14:anchorId="78013817" wp14:editId="61D1B07B">
            <wp:simplePos x="0" y="0"/>
            <wp:positionH relativeFrom="column">
              <wp:posOffset>24988</wp:posOffset>
            </wp:positionH>
            <wp:positionV relativeFrom="paragraph">
              <wp:posOffset>57875</wp:posOffset>
            </wp:positionV>
            <wp:extent cx="2105808" cy="1473687"/>
            <wp:effectExtent l="19050" t="19050" r="27792" b="12213"/>
            <wp:wrapNone/>
            <wp:docPr id="15" name="Picture 14" descr="IMG_00000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0000699.jpg"/>
                    <pic:cNvPicPr/>
                  </pic:nvPicPr>
                  <pic:blipFill>
                    <a:blip r:embed="rId20" cstate="print"/>
                    <a:stretch>
                      <a:fillRect/>
                    </a:stretch>
                  </pic:blipFill>
                  <pic:spPr>
                    <a:xfrm>
                      <a:off x="0" y="0"/>
                      <a:ext cx="2105808" cy="1473687"/>
                    </a:xfrm>
                    <a:prstGeom prst="rect">
                      <a:avLst/>
                    </a:prstGeom>
                    <a:ln>
                      <a:solidFill>
                        <a:schemeClr val="tx1">
                          <a:lumMod val="50000"/>
                          <a:lumOff val="50000"/>
                        </a:schemeClr>
                      </a:solidFill>
                    </a:ln>
                  </pic:spPr>
                </pic:pic>
              </a:graphicData>
            </a:graphic>
          </wp:anchor>
        </w:drawing>
      </w:r>
    </w:p>
    <w:p w:rsidR="00701AB4" w:rsidRDefault="00701AB4" w:rsidP="008339EF">
      <w:pPr>
        <w:spacing w:line="288" w:lineRule="auto"/>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tbl>
      <w:tblPr>
        <w:tblStyle w:val="ListTable4"/>
        <w:tblpPr w:leftFromText="180" w:rightFromText="180" w:vertAnchor="page" w:horzAnchor="margin" w:tblpXSpec="right" w:tblpY="484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62056C" w:rsidRDefault="006A75A8" w:rsidP="006A75A8">
            <w:pPr>
              <w:rPr>
                <w:rFonts w:cstheme="minorHAnsi"/>
                <w:sz w:val="20"/>
                <w:szCs w:val="20"/>
              </w:rPr>
            </w:pPr>
            <w:r>
              <w:rPr>
                <w:rFonts w:cstheme="minorHAnsi"/>
                <w:sz w:val="20"/>
                <w:szCs w:val="20"/>
              </w:rPr>
              <w:t>LE GRAND ELEMENTARY</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146.4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Le Grand Union Elementary School District</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Le Grand, CA</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September 9, 2013</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517637"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Construction Manager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517637"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Ground Mount Fixed System</w:t>
            </w:r>
          </w:p>
        </w:tc>
      </w:tr>
    </w:tbl>
    <w:p w:rsidR="00874419" w:rsidRDefault="00EB6DC9" w:rsidP="008339EF">
      <w:pPr>
        <w:spacing w:line="288" w:lineRule="auto"/>
        <w:rPr>
          <w:rFonts w:ascii="Arial" w:hAnsi="Arial" w:cs="Arial"/>
        </w:rPr>
      </w:pPr>
      <w:r>
        <w:rPr>
          <w:rFonts w:ascii="Arial" w:hAnsi="Arial" w:cs="Arial"/>
          <w:noProof/>
        </w:rPr>
        <w:drawing>
          <wp:anchor distT="0" distB="0" distL="114300" distR="114300" simplePos="0" relativeHeight="251657728" behindDoc="0" locked="0" layoutInCell="1" allowOverlap="1" wp14:anchorId="446C5A3E" wp14:editId="0BCEC429">
            <wp:simplePos x="0" y="0"/>
            <wp:positionH relativeFrom="column">
              <wp:posOffset>12700</wp:posOffset>
            </wp:positionH>
            <wp:positionV relativeFrom="paragraph">
              <wp:posOffset>241300</wp:posOffset>
            </wp:positionV>
            <wp:extent cx="2108200" cy="1544955"/>
            <wp:effectExtent l="19050" t="19050" r="25400" b="17145"/>
            <wp:wrapNone/>
            <wp:docPr id="6" name="Picture 2" descr="APA Rack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A Racking.JPG"/>
                    <pic:cNvPicPr/>
                  </pic:nvPicPr>
                  <pic:blipFill>
                    <a:blip r:embed="rId21" cstate="print"/>
                    <a:stretch>
                      <a:fillRect/>
                    </a:stretch>
                  </pic:blipFill>
                  <pic:spPr>
                    <a:xfrm>
                      <a:off x="0" y="0"/>
                      <a:ext cx="2108200" cy="1544955"/>
                    </a:xfrm>
                    <a:prstGeom prst="rect">
                      <a:avLst/>
                    </a:prstGeom>
                    <a:ln>
                      <a:solidFill>
                        <a:schemeClr val="tx1">
                          <a:lumMod val="50000"/>
                          <a:lumOff val="50000"/>
                        </a:schemeClr>
                      </a:solidFill>
                    </a:ln>
                  </pic:spPr>
                </pic:pic>
              </a:graphicData>
            </a:graphic>
          </wp:anchor>
        </w:drawing>
      </w:r>
    </w:p>
    <w:p w:rsidR="00810CEA" w:rsidRDefault="00810CEA" w:rsidP="008339EF">
      <w:pPr>
        <w:spacing w:line="288" w:lineRule="auto"/>
        <w:rPr>
          <w:rFonts w:ascii="Arial" w:hAnsi="Arial" w:cs="Arial"/>
        </w:rPr>
      </w:pPr>
    </w:p>
    <w:p w:rsidR="000621EB" w:rsidRDefault="000621EB">
      <w:pPr>
        <w:rPr>
          <w:rFonts w:ascii="Arial" w:hAnsi="Arial" w:cs="Arial"/>
        </w:rPr>
      </w:pPr>
    </w:p>
    <w:p w:rsidR="000621EB" w:rsidRDefault="000621EB">
      <w:pPr>
        <w:rPr>
          <w:rFonts w:ascii="Arial" w:hAnsi="Arial" w:cs="Arial"/>
        </w:rPr>
      </w:pPr>
    </w:p>
    <w:p w:rsidR="000621EB" w:rsidRDefault="000621EB">
      <w:pPr>
        <w:rPr>
          <w:rFonts w:ascii="Arial" w:hAnsi="Arial" w:cs="Arial"/>
        </w:rPr>
      </w:pPr>
    </w:p>
    <w:p w:rsidR="000621EB" w:rsidRDefault="000621EB">
      <w:pPr>
        <w:rPr>
          <w:rFonts w:ascii="Arial" w:hAnsi="Arial" w:cs="Arial"/>
        </w:rPr>
      </w:pPr>
    </w:p>
    <w:p w:rsidR="000621EB" w:rsidRDefault="000621EB">
      <w:pPr>
        <w:rPr>
          <w:rFonts w:ascii="Arial" w:hAnsi="Arial" w:cs="Arial"/>
        </w:rPr>
      </w:pPr>
    </w:p>
    <w:tbl>
      <w:tblPr>
        <w:tblStyle w:val="ListTable4"/>
        <w:tblpPr w:leftFromText="180" w:rightFromText="180" w:vertAnchor="page" w:horzAnchor="margin" w:tblpXSpec="right" w:tblpY="8101"/>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1A4864" w:rsidRDefault="006A75A8" w:rsidP="006A75A8">
            <w:pPr>
              <w:rPr>
                <w:rFonts w:cstheme="minorHAnsi"/>
                <w:sz w:val="20"/>
                <w:szCs w:val="20"/>
              </w:rPr>
            </w:pPr>
            <w:r>
              <w:rPr>
                <w:rFonts w:cstheme="minorHAnsi"/>
                <w:sz w:val="20"/>
                <w:szCs w:val="20"/>
              </w:rPr>
              <w:t>AHWATUKEE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98.7</w:t>
            </w:r>
            <w:r w:rsidRPr="006457E6">
              <w:rPr>
                <w:rFonts w:cstheme="minorHAnsi"/>
                <w:sz w:val="20"/>
                <w:szCs w:val="20"/>
              </w:rPr>
              <w:t xml:space="preserve">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1030 E Liberty Lane, 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w:t>
            </w:r>
            <w:r w:rsidRPr="006457E6">
              <w:rPr>
                <w:rFonts w:cstheme="minorHAnsi"/>
                <w:sz w:val="20"/>
                <w:szCs w:val="20"/>
              </w:rPr>
              <w:t xml:space="preserve"> System</w:t>
            </w:r>
          </w:p>
        </w:tc>
      </w:tr>
    </w:tbl>
    <w:p w:rsidR="000621EB" w:rsidRDefault="00EB6DC9">
      <w:pPr>
        <w:rPr>
          <w:rFonts w:ascii="Arial" w:hAnsi="Arial" w:cs="Arial"/>
        </w:rPr>
      </w:pPr>
      <w:r>
        <w:rPr>
          <w:rFonts w:ascii="Arial" w:hAnsi="Arial" w:cs="Arial"/>
          <w:noProof/>
        </w:rPr>
        <w:drawing>
          <wp:anchor distT="0" distB="0" distL="114300" distR="114300" simplePos="0" relativeHeight="251658752" behindDoc="0" locked="0" layoutInCell="1" allowOverlap="1" wp14:anchorId="71138D12" wp14:editId="1617DBB6">
            <wp:simplePos x="0" y="0"/>
            <wp:positionH relativeFrom="column">
              <wp:posOffset>24765</wp:posOffset>
            </wp:positionH>
            <wp:positionV relativeFrom="paragraph">
              <wp:posOffset>97155</wp:posOffset>
            </wp:positionV>
            <wp:extent cx="2104390" cy="1574800"/>
            <wp:effectExtent l="19050" t="19050" r="10160" b="25400"/>
            <wp:wrapNone/>
            <wp:docPr id="21" name="Picture 20" descr="DSCN0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0245.JPG"/>
                    <pic:cNvPicPr/>
                  </pic:nvPicPr>
                  <pic:blipFill>
                    <a:blip r:embed="rId22" cstate="print"/>
                    <a:stretch>
                      <a:fillRect/>
                    </a:stretch>
                  </pic:blipFill>
                  <pic:spPr>
                    <a:xfrm>
                      <a:off x="0" y="0"/>
                      <a:ext cx="2104390" cy="1574800"/>
                    </a:xfrm>
                    <a:prstGeom prst="rect">
                      <a:avLst/>
                    </a:prstGeom>
                    <a:ln>
                      <a:solidFill>
                        <a:schemeClr val="tx1">
                          <a:lumMod val="50000"/>
                          <a:lumOff val="50000"/>
                        </a:schemeClr>
                      </a:solidFill>
                    </a:ln>
                  </pic:spPr>
                </pic:pic>
              </a:graphicData>
            </a:graphic>
          </wp:anchor>
        </w:drawing>
      </w:r>
    </w:p>
    <w:p w:rsidR="000621EB" w:rsidRDefault="000621EB">
      <w:pPr>
        <w:rPr>
          <w:rFonts w:ascii="Arial" w:hAnsi="Arial" w:cs="Arial"/>
        </w:rPr>
      </w:pPr>
    </w:p>
    <w:p w:rsidR="000621EB" w:rsidRDefault="000621EB" w:rsidP="000621EB">
      <w:pPr>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tbl>
      <w:tblPr>
        <w:tblStyle w:val="ListTable4"/>
        <w:tblpPr w:leftFromText="180" w:rightFromText="180" w:vertAnchor="page" w:horzAnchor="margin" w:tblpXSpec="right" w:tblpY="1150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1A4864" w:rsidRDefault="006A75A8" w:rsidP="006A75A8">
            <w:pPr>
              <w:rPr>
                <w:rFonts w:cstheme="minorHAnsi"/>
                <w:sz w:val="20"/>
                <w:szCs w:val="20"/>
              </w:rPr>
            </w:pPr>
            <w:r>
              <w:rPr>
                <w:rFonts w:cstheme="minorHAnsi"/>
                <w:sz w:val="20"/>
                <w:szCs w:val="20"/>
              </w:rPr>
              <w:t>CHANDLER GILBERT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96.6 </w:t>
            </w:r>
            <w:r w:rsidRPr="006457E6">
              <w:rPr>
                <w:rFonts w:cstheme="minorHAnsi"/>
                <w:sz w:val="20"/>
                <w:szCs w:val="20"/>
              </w:rPr>
              <w:t xml:space="preserve">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1655 W. Frye Rd, Chandler,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w:t>
            </w:r>
            <w:r w:rsidRPr="006457E6">
              <w:rPr>
                <w:rFonts w:cstheme="minorHAnsi"/>
                <w:sz w:val="20"/>
                <w:szCs w:val="20"/>
              </w:rPr>
              <w:t xml:space="preserve"> System</w:t>
            </w:r>
          </w:p>
        </w:tc>
      </w:tr>
    </w:tbl>
    <w:p w:rsidR="000621EB" w:rsidRDefault="00EB6DC9" w:rsidP="000621EB">
      <w:pPr>
        <w:ind w:left="-270" w:right="-180"/>
        <w:rPr>
          <w:rFonts w:cstheme="minorHAnsi"/>
          <w:b/>
        </w:rPr>
      </w:pPr>
      <w:r>
        <w:rPr>
          <w:rFonts w:cstheme="minorHAnsi"/>
          <w:b/>
          <w:noProof/>
        </w:rPr>
        <w:drawing>
          <wp:anchor distT="0" distB="0" distL="114300" distR="114300" simplePos="0" relativeHeight="251660800" behindDoc="0" locked="0" layoutInCell="1" allowOverlap="1" wp14:anchorId="2C548573" wp14:editId="41904653">
            <wp:simplePos x="0" y="0"/>
            <wp:positionH relativeFrom="column">
              <wp:posOffset>13112</wp:posOffset>
            </wp:positionH>
            <wp:positionV relativeFrom="paragraph">
              <wp:posOffset>24534</wp:posOffset>
            </wp:positionV>
            <wp:extent cx="2120224" cy="1844044"/>
            <wp:effectExtent l="19050" t="19050" r="13376" b="22856"/>
            <wp:wrapNone/>
            <wp:docPr id="22" name="Picture 21" descr="Chandler Gilb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ndler Gilbert.jpg"/>
                    <pic:cNvPicPr/>
                  </pic:nvPicPr>
                  <pic:blipFill>
                    <a:blip r:embed="rId23" cstate="print"/>
                    <a:stretch>
                      <a:fillRect/>
                    </a:stretch>
                  </pic:blipFill>
                  <pic:spPr>
                    <a:xfrm>
                      <a:off x="0" y="0"/>
                      <a:ext cx="2120869" cy="1844605"/>
                    </a:xfrm>
                    <a:prstGeom prst="rect">
                      <a:avLst/>
                    </a:prstGeom>
                    <a:ln>
                      <a:solidFill>
                        <a:schemeClr val="tx1">
                          <a:lumMod val="50000"/>
                          <a:lumOff val="50000"/>
                        </a:schemeClr>
                      </a:solidFill>
                    </a:ln>
                  </pic:spPr>
                </pic:pic>
              </a:graphicData>
            </a:graphic>
          </wp:anchor>
        </w:drawing>
      </w: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noProof/>
        </w:rPr>
      </w:pPr>
    </w:p>
    <w:p w:rsidR="000621EB" w:rsidRDefault="00EB6DC9" w:rsidP="000621EB">
      <w:pPr>
        <w:ind w:left="-270" w:right="-180"/>
        <w:rPr>
          <w:rFonts w:cstheme="minorHAnsi"/>
          <w:b/>
          <w:noProof/>
        </w:rPr>
      </w:pPr>
      <w:r>
        <w:rPr>
          <w:rFonts w:cstheme="minorHAnsi"/>
          <w:b/>
          <w:noProof/>
        </w:rPr>
        <w:drawing>
          <wp:anchor distT="0" distB="0" distL="114300" distR="114300" simplePos="0" relativeHeight="251661824" behindDoc="0" locked="0" layoutInCell="1" allowOverlap="1" wp14:anchorId="56E6A4CF" wp14:editId="694D7E0D">
            <wp:simplePos x="0" y="0"/>
            <wp:positionH relativeFrom="column">
              <wp:posOffset>244238</wp:posOffset>
            </wp:positionH>
            <wp:positionV relativeFrom="paragraph">
              <wp:posOffset>314732</wp:posOffset>
            </wp:positionV>
            <wp:extent cx="1772607" cy="1596456"/>
            <wp:effectExtent l="19050" t="19050" r="18093" b="22794"/>
            <wp:wrapNone/>
            <wp:docPr id="23" name="Picture 22" descr="Maryvale Family YM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yvale Family YMCA.jpg"/>
                    <pic:cNvPicPr/>
                  </pic:nvPicPr>
                  <pic:blipFill>
                    <a:blip r:embed="rId24" cstate="print"/>
                    <a:stretch>
                      <a:fillRect/>
                    </a:stretch>
                  </pic:blipFill>
                  <pic:spPr>
                    <a:xfrm>
                      <a:off x="0" y="0"/>
                      <a:ext cx="1772607" cy="1596456"/>
                    </a:xfrm>
                    <a:prstGeom prst="rect">
                      <a:avLst/>
                    </a:prstGeom>
                    <a:ln>
                      <a:solidFill>
                        <a:schemeClr val="tx1">
                          <a:lumMod val="50000"/>
                          <a:lumOff val="50000"/>
                        </a:schemeClr>
                      </a:solidFill>
                    </a:ln>
                  </pic:spPr>
                </pic:pic>
              </a:graphicData>
            </a:graphic>
          </wp:anchor>
        </w:drawing>
      </w:r>
    </w:p>
    <w:tbl>
      <w:tblPr>
        <w:tblStyle w:val="ListTable4"/>
        <w:tblpPr w:leftFromText="180" w:rightFromText="180" w:vertAnchor="page" w:horzAnchor="margin" w:tblpXSpec="right" w:tblpY="166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1A4864" w:rsidRDefault="006A75A8" w:rsidP="006A75A8">
            <w:pPr>
              <w:rPr>
                <w:rFonts w:cstheme="minorHAnsi"/>
                <w:sz w:val="20"/>
                <w:szCs w:val="20"/>
              </w:rPr>
            </w:pPr>
            <w:r>
              <w:rPr>
                <w:rFonts w:cstheme="minorHAnsi"/>
                <w:sz w:val="20"/>
                <w:szCs w:val="20"/>
              </w:rPr>
              <w:t>MARYVALE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29.4 </w:t>
            </w:r>
            <w:r w:rsidRPr="006457E6">
              <w:rPr>
                <w:rFonts w:cstheme="minorHAnsi"/>
                <w:sz w:val="20"/>
                <w:szCs w:val="20"/>
              </w:rPr>
              <w:t xml:space="preserve">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3825 N. 67</w:t>
            </w:r>
            <w:r w:rsidRPr="00E1397D">
              <w:rPr>
                <w:rFonts w:cstheme="minorHAnsi"/>
                <w:sz w:val="20"/>
                <w:szCs w:val="20"/>
                <w:vertAlign w:val="superscript"/>
              </w:rPr>
              <w:t>th</w:t>
            </w:r>
            <w:r>
              <w:rPr>
                <w:rFonts w:cstheme="minorHAnsi"/>
                <w:sz w:val="20"/>
                <w:szCs w:val="20"/>
              </w:rPr>
              <w:t xml:space="preserve"> Ave, 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Canopy</w:t>
            </w:r>
            <w:r w:rsidRPr="006457E6">
              <w:rPr>
                <w:rFonts w:cstheme="minorHAnsi"/>
                <w:sz w:val="20"/>
                <w:szCs w:val="20"/>
              </w:rPr>
              <w:t xml:space="preserve"> System</w:t>
            </w:r>
          </w:p>
        </w:tc>
      </w:tr>
    </w:tbl>
    <w:p w:rsidR="000621EB" w:rsidRDefault="000621EB" w:rsidP="000621EB">
      <w:pPr>
        <w:ind w:left="-270" w:right="-180"/>
        <w:rPr>
          <w:rFonts w:cstheme="minorHAnsi"/>
          <w:b/>
          <w:noProof/>
        </w:rPr>
      </w:pPr>
    </w:p>
    <w:p w:rsidR="000621EB" w:rsidRDefault="000621EB" w:rsidP="000621EB">
      <w:pPr>
        <w:ind w:left="-270" w:right="-180"/>
        <w:rPr>
          <w:rFonts w:cstheme="minorHAnsi"/>
          <w:b/>
          <w:noProof/>
        </w:rPr>
      </w:pPr>
    </w:p>
    <w:p w:rsidR="000621EB" w:rsidRDefault="000621EB" w:rsidP="000621EB">
      <w:pPr>
        <w:ind w:left="-270" w:right="-180"/>
        <w:rPr>
          <w:rFonts w:cstheme="minorHAnsi"/>
          <w:b/>
          <w:noProof/>
        </w:rPr>
      </w:pPr>
    </w:p>
    <w:p w:rsidR="000621EB" w:rsidRDefault="000621EB" w:rsidP="000621EB">
      <w:pPr>
        <w:ind w:left="-270" w:right="-180"/>
        <w:rPr>
          <w:rFonts w:cstheme="minorHAnsi"/>
          <w:b/>
        </w:rPr>
      </w:pPr>
    </w:p>
    <w:p w:rsidR="000621EB" w:rsidRDefault="000621EB" w:rsidP="000621EB">
      <w:pPr>
        <w:ind w:left="-270" w:right="-180"/>
        <w:rPr>
          <w:rFonts w:cstheme="minorHAnsi"/>
          <w:b/>
        </w:rPr>
      </w:pPr>
    </w:p>
    <w:p w:rsidR="000621EB" w:rsidRDefault="000621EB" w:rsidP="000621EB">
      <w:pPr>
        <w:ind w:left="-270" w:right="-180"/>
        <w:rPr>
          <w:rFonts w:cstheme="minorHAnsi"/>
          <w:b/>
        </w:rPr>
      </w:pPr>
    </w:p>
    <w:tbl>
      <w:tblPr>
        <w:tblStyle w:val="ListTable4"/>
        <w:tblpPr w:leftFromText="180" w:rightFromText="180" w:vertAnchor="page" w:horzAnchor="margin" w:tblpXSpec="right" w:tblpY="5191"/>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1A4864" w:rsidRDefault="006A75A8" w:rsidP="006A75A8">
            <w:pPr>
              <w:rPr>
                <w:rFonts w:cstheme="minorHAnsi"/>
                <w:sz w:val="20"/>
                <w:szCs w:val="20"/>
              </w:rPr>
            </w:pPr>
            <w:r>
              <w:rPr>
                <w:rFonts w:cstheme="minorHAnsi"/>
                <w:sz w:val="20"/>
                <w:szCs w:val="20"/>
              </w:rPr>
              <w:t>SOUTH MOUNTAIN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96.6</w:t>
            </w:r>
            <w:r w:rsidRPr="006457E6">
              <w:rPr>
                <w:rFonts w:cstheme="minorHAnsi"/>
                <w:sz w:val="20"/>
                <w:szCs w:val="20"/>
              </w:rPr>
              <w:t xml:space="preserve">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222 E. Olympic Dr, Phoenix,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w:t>
            </w:r>
            <w:r w:rsidRPr="006457E6">
              <w:rPr>
                <w:rFonts w:cstheme="minorHAnsi"/>
                <w:sz w:val="20"/>
                <w:szCs w:val="20"/>
              </w:rPr>
              <w:t xml:space="preserve"> System</w:t>
            </w:r>
          </w:p>
        </w:tc>
      </w:tr>
    </w:tbl>
    <w:p w:rsidR="000621EB" w:rsidRDefault="007720AA" w:rsidP="000621EB">
      <w:pPr>
        <w:tabs>
          <w:tab w:val="left" w:pos="1273"/>
        </w:tabs>
        <w:rPr>
          <w:rFonts w:cstheme="minorHAnsi"/>
        </w:rPr>
      </w:pPr>
      <w:r>
        <w:rPr>
          <w:rFonts w:cstheme="minorHAnsi"/>
          <w:noProof/>
        </w:rPr>
        <w:drawing>
          <wp:anchor distT="0" distB="0" distL="114300" distR="114300" simplePos="0" relativeHeight="251662848" behindDoc="0" locked="0" layoutInCell="1" allowOverlap="1" wp14:anchorId="5CE9A54B" wp14:editId="0A770FA8">
            <wp:simplePos x="0" y="0"/>
            <wp:positionH relativeFrom="column">
              <wp:posOffset>254635</wp:posOffset>
            </wp:positionH>
            <wp:positionV relativeFrom="paragraph">
              <wp:posOffset>312420</wp:posOffset>
            </wp:positionV>
            <wp:extent cx="1761490" cy="1583055"/>
            <wp:effectExtent l="19050" t="0" r="0" b="0"/>
            <wp:wrapNone/>
            <wp:docPr id="24" name="Picture 23" descr="South Mounta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uth Mountain.jpg"/>
                    <pic:cNvPicPr/>
                  </pic:nvPicPr>
                  <pic:blipFill>
                    <a:blip r:embed="rId25" cstate="print"/>
                    <a:stretch>
                      <a:fillRect/>
                    </a:stretch>
                  </pic:blipFill>
                  <pic:spPr>
                    <a:xfrm>
                      <a:off x="0" y="0"/>
                      <a:ext cx="1761490" cy="1583055"/>
                    </a:xfrm>
                    <a:prstGeom prst="rect">
                      <a:avLst/>
                    </a:prstGeom>
                  </pic:spPr>
                </pic:pic>
              </a:graphicData>
            </a:graphic>
          </wp:anchor>
        </w:drawing>
      </w:r>
      <w:r w:rsidR="000621EB">
        <w:rPr>
          <w:rFonts w:cstheme="minorHAnsi"/>
        </w:rPr>
        <w:tab/>
      </w:r>
    </w:p>
    <w:p w:rsidR="000621EB" w:rsidRDefault="000621EB" w:rsidP="000621EB">
      <w:pPr>
        <w:tabs>
          <w:tab w:val="left" w:pos="1273"/>
        </w:tabs>
        <w:rPr>
          <w:rFonts w:cstheme="minorHAnsi"/>
        </w:rPr>
      </w:pPr>
    </w:p>
    <w:p w:rsidR="000621EB" w:rsidRDefault="000621EB" w:rsidP="000621EB">
      <w:pPr>
        <w:tabs>
          <w:tab w:val="left" w:pos="1273"/>
        </w:tabs>
        <w:rPr>
          <w:rFonts w:cstheme="minorHAnsi"/>
        </w:rPr>
      </w:pPr>
    </w:p>
    <w:p w:rsidR="000621EB" w:rsidRDefault="000621EB" w:rsidP="000621EB">
      <w:pPr>
        <w:tabs>
          <w:tab w:val="left" w:pos="1273"/>
        </w:tabs>
        <w:rPr>
          <w:rFonts w:cstheme="minorHAnsi"/>
        </w:rPr>
      </w:pPr>
    </w:p>
    <w:p w:rsidR="000621EB" w:rsidRDefault="000621EB" w:rsidP="000621EB">
      <w:pPr>
        <w:tabs>
          <w:tab w:val="left" w:pos="1273"/>
        </w:tabs>
        <w:rPr>
          <w:rFonts w:cstheme="minorHAnsi"/>
        </w:rPr>
      </w:pPr>
    </w:p>
    <w:p w:rsidR="000621EB" w:rsidRDefault="000621EB" w:rsidP="000621EB">
      <w:pPr>
        <w:tabs>
          <w:tab w:val="left" w:pos="1273"/>
        </w:tabs>
        <w:rPr>
          <w:rFonts w:cstheme="minorHAnsi"/>
        </w:rPr>
      </w:pPr>
    </w:p>
    <w:p w:rsidR="000621EB" w:rsidRDefault="000621EB" w:rsidP="000621EB">
      <w:pPr>
        <w:tabs>
          <w:tab w:val="left" w:pos="1273"/>
        </w:tabs>
        <w:rPr>
          <w:rFonts w:cstheme="minorHAnsi"/>
        </w:rPr>
      </w:pPr>
    </w:p>
    <w:tbl>
      <w:tblPr>
        <w:tblStyle w:val="ListTable4"/>
        <w:tblpPr w:leftFromText="180" w:rightFromText="180" w:vertAnchor="page" w:horzAnchor="margin" w:tblpXSpec="right" w:tblpY="8656"/>
        <w:tblW w:w="6359" w:type="dxa"/>
        <w:tblLook w:val="04A0" w:firstRow="1" w:lastRow="0" w:firstColumn="1" w:lastColumn="0" w:noHBand="0" w:noVBand="1"/>
      </w:tblPr>
      <w:tblGrid>
        <w:gridCol w:w="3012"/>
        <w:gridCol w:w="3347"/>
      </w:tblGrid>
      <w:tr w:rsidR="006A75A8" w:rsidTr="006A75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A75A8" w:rsidRPr="001A4864" w:rsidRDefault="006A75A8" w:rsidP="006A75A8">
            <w:pPr>
              <w:rPr>
                <w:rFonts w:cstheme="minorHAnsi"/>
                <w:sz w:val="20"/>
                <w:szCs w:val="20"/>
              </w:rPr>
            </w:pPr>
            <w:r>
              <w:rPr>
                <w:rFonts w:cstheme="minorHAnsi"/>
                <w:sz w:val="20"/>
                <w:szCs w:val="20"/>
              </w:rPr>
              <w:t>TEMPE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96.6 </w:t>
            </w:r>
            <w:r w:rsidRPr="006457E6">
              <w:rPr>
                <w:rFonts w:cstheme="minorHAnsi"/>
                <w:sz w:val="20"/>
                <w:szCs w:val="20"/>
              </w:rPr>
              <w:t xml:space="preserve"> kW</w:t>
            </w:r>
          </w:p>
        </w:tc>
      </w:tr>
      <w:tr w:rsidR="006A75A8" w:rsidTr="006A75A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D920F3"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6A75A8" w:rsidTr="006A75A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7070 S. Rural Rd, Tempe, AZ</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A75A8" w:rsidTr="006A75A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A75A8" w:rsidRPr="006457E6" w:rsidRDefault="006A75A8" w:rsidP="006A75A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sidR="008B678A">
              <w:rPr>
                <w:rFonts w:cstheme="minorHAnsi"/>
                <w:sz w:val="20"/>
                <w:szCs w:val="20"/>
              </w:rPr>
              <w:t>, PPA</w:t>
            </w:r>
          </w:p>
        </w:tc>
      </w:tr>
      <w:tr w:rsidR="006A75A8" w:rsidTr="006A75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A75A8" w:rsidRPr="00517637" w:rsidRDefault="006A75A8" w:rsidP="006A75A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A75A8" w:rsidRPr="006457E6" w:rsidRDefault="006A75A8" w:rsidP="006A75A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w:t>
            </w:r>
            <w:r w:rsidRPr="006457E6">
              <w:rPr>
                <w:rFonts w:cstheme="minorHAnsi"/>
                <w:sz w:val="20"/>
                <w:szCs w:val="20"/>
              </w:rPr>
              <w:t xml:space="preserve"> System</w:t>
            </w:r>
          </w:p>
        </w:tc>
      </w:tr>
    </w:tbl>
    <w:p w:rsidR="000621EB" w:rsidRDefault="007720AA" w:rsidP="000621EB">
      <w:pPr>
        <w:tabs>
          <w:tab w:val="left" w:pos="1273"/>
        </w:tabs>
        <w:rPr>
          <w:rFonts w:cstheme="minorHAnsi"/>
        </w:rPr>
      </w:pPr>
      <w:r>
        <w:rPr>
          <w:rFonts w:cstheme="minorHAnsi"/>
          <w:noProof/>
        </w:rPr>
        <w:drawing>
          <wp:anchor distT="0" distB="0" distL="114300" distR="114300" simplePos="0" relativeHeight="251663872" behindDoc="0" locked="0" layoutInCell="1" allowOverlap="1" wp14:anchorId="3AE39627" wp14:editId="48043BFF">
            <wp:simplePos x="0" y="0"/>
            <wp:positionH relativeFrom="column">
              <wp:posOffset>244238</wp:posOffset>
            </wp:positionH>
            <wp:positionV relativeFrom="paragraph">
              <wp:posOffset>234760</wp:posOffset>
            </wp:positionV>
            <wp:extent cx="1950986" cy="1460311"/>
            <wp:effectExtent l="19050" t="19050" r="11164" b="25589"/>
            <wp:wrapNone/>
            <wp:docPr id="25" name="Picture 24" descr="20120615_133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0615_133058.jpg"/>
                    <pic:cNvPicPr/>
                  </pic:nvPicPr>
                  <pic:blipFill>
                    <a:blip r:embed="rId26" cstate="print"/>
                    <a:stretch>
                      <a:fillRect/>
                    </a:stretch>
                  </pic:blipFill>
                  <pic:spPr>
                    <a:xfrm>
                      <a:off x="0" y="0"/>
                      <a:ext cx="1950986" cy="1460311"/>
                    </a:xfrm>
                    <a:prstGeom prst="rect">
                      <a:avLst/>
                    </a:prstGeom>
                    <a:ln>
                      <a:solidFill>
                        <a:schemeClr val="tx1">
                          <a:lumMod val="50000"/>
                          <a:lumOff val="50000"/>
                        </a:schemeClr>
                      </a:solidFill>
                    </a:ln>
                  </pic:spPr>
                </pic:pic>
              </a:graphicData>
            </a:graphic>
          </wp:anchor>
        </w:drawing>
      </w:r>
    </w:p>
    <w:p w:rsidR="000621EB" w:rsidRDefault="000621EB" w:rsidP="000621EB">
      <w:pPr>
        <w:tabs>
          <w:tab w:val="left" w:pos="1273"/>
        </w:tabs>
        <w:rPr>
          <w:rFonts w:cstheme="minorHAnsi"/>
        </w:rPr>
      </w:pPr>
    </w:p>
    <w:tbl>
      <w:tblPr>
        <w:tblStyle w:val="ListTable4"/>
        <w:tblpPr w:leftFromText="180" w:rightFromText="180" w:vertAnchor="page" w:horzAnchor="margin" w:tblpXSpec="right" w:tblpY="12541"/>
        <w:tblW w:w="6359" w:type="dxa"/>
        <w:tblLook w:val="04A0" w:firstRow="1" w:lastRow="0" w:firstColumn="1" w:lastColumn="0" w:noHBand="0" w:noVBand="1"/>
      </w:tblPr>
      <w:tblGrid>
        <w:gridCol w:w="3012"/>
        <w:gridCol w:w="3347"/>
      </w:tblGrid>
      <w:tr w:rsidR="008B678A" w:rsidTr="008B678A">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8B678A" w:rsidRPr="001A4864" w:rsidRDefault="008B678A" w:rsidP="008B678A">
            <w:pPr>
              <w:rPr>
                <w:rFonts w:cstheme="minorHAnsi"/>
                <w:sz w:val="20"/>
                <w:szCs w:val="20"/>
              </w:rPr>
            </w:pPr>
            <w:r>
              <w:rPr>
                <w:rFonts w:cstheme="minorHAnsi"/>
                <w:sz w:val="20"/>
                <w:szCs w:val="20"/>
              </w:rPr>
              <w:t>CHRIS-TOWN YMCA</w:t>
            </w:r>
          </w:p>
        </w:tc>
      </w:tr>
      <w:tr w:rsidR="008B678A" w:rsidTr="008B678A">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8B678A" w:rsidRPr="006457E6" w:rsidRDefault="008B678A" w:rsidP="008B678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96.6 </w:t>
            </w:r>
            <w:r w:rsidRPr="006457E6">
              <w:rPr>
                <w:rFonts w:cstheme="minorHAnsi"/>
                <w:sz w:val="20"/>
                <w:szCs w:val="20"/>
              </w:rPr>
              <w:t xml:space="preserve"> kW</w:t>
            </w:r>
          </w:p>
        </w:tc>
      </w:tr>
      <w:tr w:rsidR="008B678A" w:rsidTr="008B678A">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D920F3" w:rsidP="008B678A">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8B678A" w:rsidRPr="006457E6" w:rsidRDefault="008B678A" w:rsidP="008B678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Valley of the Sun YMCA</w:t>
            </w:r>
          </w:p>
        </w:tc>
      </w:tr>
      <w:tr w:rsidR="008B678A" w:rsidTr="008B678A">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8B678A" w:rsidRPr="006457E6" w:rsidRDefault="008B678A" w:rsidP="008B678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5517 N. 17</w:t>
            </w:r>
            <w:r w:rsidRPr="00E1397D">
              <w:rPr>
                <w:rFonts w:cstheme="minorHAnsi"/>
                <w:sz w:val="20"/>
                <w:szCs w:val="20"/>
                <w:vertAlign w:val="superscript"/>
              </w:rPr>
              <w:t>th</w:t>
            </w:r>
            <w:r>
              <w:rPr>
                <w:rFonts w:cstheme="minorHAnsi"/>
                <w:sz w:val="20"/>
                <w:szCs w:val="20"/>
              </w:rPr>
              <w:t xml:space="preserve"> Ave, Phoenix, AZ</w:t>
            </w:r>
          </w:p>
        </w:tc>
      </w:tr>
      <w:tr w:rsidR="008B678A" w:rsidTr="008B678A">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8B678A" w:rsidRPr="006457E6" w:rsidRDefault="008B678A" w:rsidP="008B678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30, 2011</w:t>
            </w:r>
          </w:p>
        </w:tc>
      </w:tr>
      <w:tr w:rsidR="008B678A" w:rsidTr="008B678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8B678A" w:rsidRPr="006457E6" w:rsidRDefault="008B678A" w:rsidP="008B678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8B678A" w:rsidTr="008B678A">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8B678A" w:rsidRPr="006457E6" w:rsidRDefault="008B678A" w:rsidP="008B678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sidRPr="006457E6">
              <w:rPr>
                <w:rFonts w:cstheme="minorHAnsi"/>
                <w:sz w:val="20"/>
                <w:szCs w:val="20"/>
              </w:rPr>
              <w:t>Developer</w:t>
            </w:r>
            <w:r>
              <w:rPr>
                <w:rFonts w:cstheme="minorHAnsi"/>
                <w:sz w:val="20"/>
                <w:szCs w:val="20"/>
              </w:rPr>
              <w:t>, PPA</w:t>
            </w:r>
          </w:p>
        </w:tc>
      </w:tr>
      <w:tr w:rsidR="008B678A" w:rsidTr="008B678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8B678A" w:rsidRPr="00517637" w:rsidRDefault="008B678A" w:rsidP="008B678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8B678A" w:rsidRPr="006457E6" w:rsidRDefault="008B678A" w:rsidP="008B678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Roof-Mount</w:t>
            </w:r>
            <w:r w:rsidRPr="006457E6">
              <w:rPr>
                <w:rFonts w:cstheme="minorHAnsi"/>
                <w:sz w:val="20"/>
                <w:szCs w:val="20"/>
              </w:rPr>
              <w:t xml:space="preserve"> System</w:t>
            </w:r>
          </w:p>
        </w:tc>
      </w:tr>
    </w:tbl>
    <w:p w:rsidR="000621EB" w:rsidRDefault="000621EB" w:rsidP="000621EB">
      <w:pPr>
        <w:tabs>
          <w:tab w:val="left" w:pos="1273"/>
        </w:tabs>
        <w:rPr>
          <w:rFonts w:cstheme="minorHAnsi"/>
        </w:rPr>
      </w:pPr>
    </w:p>
    <w:p w:rsidR="00EB6DC9" w:rsidRDefault="007720AA">
      <w:pPr>
        <w:rPr>
          <w:rFonts w:ascii="Arial" w:hAnsi="Arial" w:cs="Arial"/>
        </w:rPr>
      </w:pPr>
      <w:r>
        <w:rPr>
          <w:rFonts w:ascii="Arial" w:hAnsi="Arial" w:cs="Arial"/>
          <w:noProof/>
        </w:rPr>
        <w:drawing>
          <wp:anchor distT="0" distB="0" distL="114300" distR="114300" simplePos="0" relativeHeight="251664896" behindDoc="0" locked="0" layoutInCell="1" allowOverlap="1" wp14:anchorId="61269D91" wp14:editId="2177ABC1">
            <wp:simplePos x="0" y="0"/>
            <wp:positionH relativeFrom="column">
              <wp:posOffset>170180</wp:posOffset>
            </wp:positionH>
            <wp:positionV relativeFrom="paragraph">
              <wp:posOffset>1676400</wp:posOffset>
            </wp:positionV>
            <wp:extent cx="2041762" cy="1419367"/>
            <wp:effectExtent l="19050" t="19050" r="15638" b="28433"/>
            <wp:wrapNone/>
            <wp:docPr id="26" name="Picture 25" descr="Chris Tow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ris Town.jpg"/>
                    <pic:cNvPicPr/>
                  </pic:nvPicPr>
                  <pic:blipFill>
                    <a:blip r:embed="rId27" cstate="print"/>
                    <a:stretch>
                      <a:fillRect/>
                    </a:stretch>
                  </pic:blipFill>
                  <pic:spPr>
                    <a:xfrm>
                      <a:off x="0" y="0"/>
                      <a:ext cx="2041762" cy="1419367"/>
                    </a:xfrm>
                    <a:prstGeom prst="rect">
                      <a:avLst/>
                    </a:prstGeom>
                    <a:ln>
                      <a:solidFill>
                        <a:schemeClr val="tx1">
                          <a:lumMod val="50000"/>
                          <a:lumOff val="50000"/>
                        </a:schemeClr>
                      </a:solidFill>
                    </a:ln>
                  </pic:spPr>
                </pic:pic>
              </a:graphicData>
            </a:graphic>
          </wp:anchor>
        </w:drawing>
      </w:r>
      <w:r w:rsidR="001D052A">
        <w:rPr>
          <w:rFonts w:ascii="Arial" w:hAnsi="Arial" w:cs="Arial"/>
        </w:rPr>
        <w:br w:type="page"/>
      </w:r>
    </w:p>
    <w:p w:rsidR="00810CEA" w:rsidRPr="00BF1E89" w:rsidRDefault="00810CEA" w:rsidP="008339EF">
      <w:pPr>
        <w:spacing w:line="288" w:lineRule="auto"/>
        <w:rPr>
          <w:rFonts w:ascii="Arial" w:hAnsi="Arial" w:cs="Arial"/>
          <w:color w:val="E36C0A" w:themeColor="accent6" w:themeShade="BF"/>
        </w:rPr>
      </w:pPr>
    </w:p>
    <w:tbl>
      <w:tblPr>
        <w:tblStyle w:val="ListTable4"/>
        <w:tblpPr w:leftFromText="180" w:rightFromText="180" w:vertAnchor="page" w:horzAnchor="margin" w:tblpXSpec="right" w:tblpY="1456"/>
        <w:tblW w:w="6359" w:type="dxa"/>
        <w:tblLook w:val="04A0" w:firstRow="1" w:lastRow="0" w:firstColumn="1" w:lastColumn="0" w:noHBand="0" w:noVBand="1"/>
      </w:tblPr>
      <w:tblGrid>
        <w:gridCol w:w="3012"/>
        <w:gridCol w:w="3347"/>
      </w:tblGrid>
      <w:tr w:rsidR="006D1870" w:rsidTr="006D1870">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D1870" w:rsidRPr="0062056C" w:rsidRDefault="006D1870" w:rsidP="006D1870">
            <w:pPr>
              <w:rPr>
                <w:rFonts w:cstheme="minorHAnsi"/>
                <w:sz w:val="20"/>
                <w:szCs w:val="20"/>
              </w:rPr>
            </w:pPr>
            <w:r w:rsidRPr="0062056C">
              <w:rPr>
                <w:rFonts w:cstheme="minorHAnsi"/>
                <w:sz w:val="20"/>
                <w:szCs w:val="20"/>
              </w:rPr>
              <w:t>BOYS &amp; GIRLS CLUBS – TRI-CITY WEST THORNWOOD BRANCH</w:t>
            </w:r>
          </w:p>
        </w:tc>
      </w:tr>
      <w:tr w:rsidR="006D1870" w:rsidTr="006D187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112 kW</w:t>
            </w:r>
          </w:p>
        </w:tc>
      </w:tr>
      <w:tr w:rsidR="006D1870" w:rsidTr="006D1870">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D920F3" w:rsidP="006D1870">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D1870" w:rsidRPr="00517637" w:rsidRDefault="006D1870" w:rsidP="006D187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Boys &amp; Girls Clubs of Metropolitan Phoenix</w:t>
            </w:r>
          </w:p>
        </w:tc>
      </w:tr>
      <w:tr w:rsidR="006D1870" w:rsidTr="006D187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Phoenix, AZ</w:t>
            </w:r>
          </w:p>
        </w:tc>
      </w:tr>
      <w:tr w:rsidR="006D1870" w:rsidTr="006D1870">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D1870" w:rsidRPr="00517637" w:rsidRDefault="006D1870" w:rsidP="006D187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31, 2014</w:t>
            </w:r>
          </w:p>
        </w:tc>
      </w:tr>
      <w:tr w:rsidR="006D1870" w:rsidTr="006D1870">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D1870" w:rsidTr="006D1870">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D1870" w:rsidRPr="00517637" w:rsidRDefault="006D1870" w:rsidP="00961C1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p>
        </w:tc>
      </w:tr>
      <w:tr w:rsidR="006D1870" w:rsidTr="006D1870">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Roof Mount Fixed </w:t>
            </w:r>
            <w:r w:rsidR="00521A2C">
              <w:rPr>
                <w:rFonts w:cstheme="minorHAnsi"/>
                <w:sz w:val="20"/>
                <w:szCs w:val="20"/>
              </w:rPr>
              <w:t xml:space="preserve"> and Parking Canopy </w:t>
            </w:r>
            <w:r>
              <w:rPr>
                <w:rFonts w:cstheme="minorHAnsi"/>
                <w:sz w:val="20"/>
                <w:szCs w:val="20"/>
              </w:rPr>
              <w:t>System</w:t>
            </w:r>
          </w:p>
        </w:tc>
      </w:tr>
    </w:tbl>
    <w:p w:rsidR="00810CEA" w:rsidRDefault="00521A2C" w:rsidP="008339EF">
      <w:pPr>
        <w:spacing w:line="288" w:lineRule="auto"/>
        <w:rPr>
          <w:rFonts w:ascii="Arial" w:hAnsi="Arial" w:cs="Arial"/>
        </w:rPr>
      </w:pPr>
      <w:r>
        <w:rPr>
          <w:rFonts w:ascii="Arial" w:hAnsi="Arial" w:cs="Arial"/>
          <w:noProof/>
        </w:rPr>
        <w:drawing>
          <wp:anchor distT="0" distB="0" distL="114300" distR="114300" simplePos="0" relativeHeight="251672064" behindDoc="0" locked="0" layoutInCell="1" allowOverlap="1" wp14:anchorId="1FAFF6C6" wp14:editId="3C9AD96E">
            <wp:simplePos x="0" y="0"/>
            <wp:positionH relativeFrom="column">
              <wp:posOffset>171450</wp:posOffset>
            </wp:positionH>
            <wp:positionV relativeFrom="paragraph">
              <wp:posOffset>146685</wp:posOffset>
            </wp:positionV>
            <wp:extent cx="2011680" cy="1377315"/>
            <wp:effectExtent l="19050" t="19050" r="26670" b="1333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JI00126.JPG"/>
                    <pic:cNvPicPr/>
                  </pic:nvPicPr>
                  <pic:blipFill rotWithShape="1">
                    <a:blip r:embed="rId28" cstate="print">
                      <a:extLst>
                        <a:ext uri="{28A0092B-C50C-407E-A947-70E740481C1C}">
                          <a14:useLocalDpi xmlns:a14="http://schemas.microsoft.com/office/drawing/2010/main" val="0"/>
                        </a:ext>
                      </a:extLst>
                    </a:blip>
                    <a:srcRect l="14348" r="3493"/>
                    <a:stretch/>
                  </pic:blipFill>
                  <pic:spPr bwMode="auto">
                    <a:xfrm>
                      <a:off x="0" y="0"/>
                      <a:ext cx="2011680" cy="1377315"/>
                    </a:xfrm>
                    <a:prstGeom prst="rect">
                      <a:avLst/>
                    </a:prstGeom>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621EB" w:rsidRDefault="000621EB"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p w:rsidR="00874419" w:rsidRDefault="00874419" w:rsidP="008339EF">
      <w:pPr>
        <w:spacing w:line="288" w:lineRule="auto"/>
        <w:rPr>
          <w:rFonts w:ascii="Arial" w:hAnsi="Arial" w:cs="Arial"/>
        </w:rPr>
      </w:pPr>
    </w:p>
    <w:tbl>
      <w:tblPr>
        <w:tblStyle w:val="ListTable4"/>
        <w:tblpPr w:leftFromText="180" w:rightFromText="180" w:vertAnchor="page" w:horzAnchor="margin" w:tblpXSpec="right" w:tblpY="4936"/>
        <w:tblW w:w="6359" w:type="dxa"/>
        <w:tblLook w:val="04A0" w:firstRow="1" w:lastRow="0" w:firstColumn="1" w:lastColumn="0" w:noHBand="0" w:noVBand="1"/>
      </w:tblPr>
      <w:tblGrid>
        <w:gridCol w:w="3012"/>
        <w:gridCol w:w="3347"/>
      </w:tblGrid>
      <w:tr w:rsidR="006D1870" w:rsidTr="006D1870">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6D1870" w:rsidRPr="0062056C" w:rsidRDefault="006D1870" w:rsidP="006D1870">
            <w:pPr>
              <w:rPr>
                <w:rFonts w:cstheme="minorHAnsi"/>
                <w:sz w:val="20"/>
                <w:szCs w:val="20"/>
              </w:rPr>
            </w:pPr>
            <w:r w:rsidRPr="0062056C">
              <w:rPr>
                <w:rFonts w:cstheme="minorHAnsi"/>
                <w:sz w:val="20"/>
                <w:szCs w:val="20"/>
              </w:rPr>
              <w:t>CITY OF MURRIETA – CITY HALL COMPLEX</w:t>
            </w:r>
          </w:p>
        </w:tc>
      </w:tr>
      <w:tr w:rsidR="006D1870" w:rsidTr="006D187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503 kW</w:t>
            </w:r>
          </w:p>
        </w:tc>
      </w:tr>
      <w:tr w:rsidR="006D1870" w:rsidTr="006D1870">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D920F3" w:rsidP="006D1870">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6D1870" w:rsidRPr="00517637" w:rsidRDefault="006D1870" w:rsidP="006D187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City of Murrieta</w:t>
            </w:r>
          </w:p>
        </w:tc>
      </w:tr>
      <w:tr w:rsidR="006D1870" w:rsidTr="006D1870">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Murrieta, CA</w:t>
            </w:r>
          </w:p>
        </w:tc>
      </w:tr>
      <w:tr w:rsidR="006D1870" w:rsidTr="006D1870">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6D1870" w:rsidRPr="00517637" w:rsidRDefault="001B2393" w:rsidP="006D187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July 2</w:t>
            </w:r>
            <w:r w:rsidR="00521A2C">
              <w:rPr>
                <w:rFonts w:cstheme="minorHAnsi"/>
                <w:sz w:val="20"/>
                <w:szCs w:val="20"/>
              </w:rPr>
              <w:t>, 2015</w:t>
            </w:r>
          </w:p>
        </w:tc>
      </w:tr>
      <w:tr w:rsidR="006D1870" w:rsidTr="006D1870">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6D1870" w:rsidRPr="00517637" w:rsidRDefault="00521A2C"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6D1870" w:rsidTr="006D1870">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6D1870" w:rsidRPr="00517637" w:rsidRDefault="006D1870" w:rsidP="006D1870">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Financing</w:t>
            </w:r>
          </w:p>
        </w:tc>
      </w:tr>
      <w:tr w:rsidR="006D1870" w:rsidTr="006D1870">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6D1870" w:rsidRPr="00517637" w:rsidRDefault="006D1870" w:rsidP="006D1870">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6D1870" w:rsidRPr="00517637" w:rsidRDefault="006D1870" w:rsidP="006D1870">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A878C7" w:rsidRDefault="00521A2C" w:rsidP="008339EF">
      <w:pPr>
        <w:spacing w:line="288" w:lineRule="auto"/>
        <w:rPr>
          <w:rFonts w:ascii="Arial" w:hAnsi="Arial" w:cs="Arial"/>
        </w:rPr>
      </w:pPr>
      <w:r>
        <w:rPr>
          <w:rFonts w:ascii="Arial" w:hAnsi="Arial" w:cs="Arial"/>
          <w:noProof/>
        </w:rPr>
        <w:drawing>
          <wp:anchor distT="0" distB="0" distL="114300" distR="114300" simplePos="0" relativeHeight="251673088" behindDoc="0" locked="0" layoutInCell="1" allowOverlap="1" wp14:anchorId="3E2A7556" wp14:editId="7DE42ABF">
            <wp:simplePos x="0" y="0"/>
            <wp:positionH relativeFrom="column">
              <wp:posOffset>171450</wp:posOffset>
            </wp:positionH>
            <wp:positionV relativeFrom="paragraph">
              <wp:posOffset>108585</wp:posOffset>
            </wp:positionV>
            <wp:extent cx="2194560" cy="1390650"/>
            <wp:effectExtent l="19050" t="19050" r="15240" b="1905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JI00194.JPG"/>
                    <pic:cNvPicPr/>
                  </pic:nvPicPr>
                  <pic:blipFill rotWithShape="1">
                    <a:blip r:embed="rId29" cstate="print">
                      <a:extLst>
                        <a:ext uri="{28A0092B-C50C-407E-A947-70E740481C1C}">
                          <a14:useLocalDpi xmlns:a14="http://schemas.microsoft.com/office/drawing/2010/main" val="0"/>
                        </a:ext>
                      </a:extLst>
                    </a:blip>
                    <a:srcRect r="5745"/>
                    <a:stretch/>
                  </pic:blipFill>
                  <pic:spPr bwMode="auto">
                    <a:xfrm>
                      <a:off x="0" y="0"/>
                      <a:ext cx="2194560" cy="1390650"/>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878C7" w:rsidRDefault="00A878C7" w:rsidP="008339EF">
      <w:pPr>
        <w:spacing w:line="288" w:lineRule="auto"/>
        <w:rPr>
          <w:rFonts w:ascii="Arial" w:hAnsi="Arial" w:cs="Arial"/>
        </w:rPr>
      </w:pPr>
    </w:p>
    <w:p w:rsidR="00840EC3" w:rsidRDefault="00840EC3" w:rsidP="008339EF">
      <w:pPr>
        <w:spacing w:line="288" w:lineRule="auto"/>
        <w:rPr>
          <w:rFonts w:ascii="Arial" w:hAnsi="Arial" w:cs="Arial"/>
        </w:rPr>
      </w:pPr>
    </w:p>
    <w:p w:rsidR="00840EC3" w:rsidRDefault="00840EC3" w:rsidP="008339EF">
      <w:pPr>
        <w:spacing w:line="288" w:lineRule="auto"/>
        <w:rPr>
          <w:rFonts w:ascii="Arial" w:hAnsi="Arial" w:cs="Arial"/>
        </w:rPr>
      </w:pPr>
    </w:p>
    <w:p w:rsidR="00840EC3" w:rsidRDefault="00840EC3" w:rsidP="008339EF">
      <w:pPr>
        <w:spacing w:line="288" w:lineRule="auto"/>
        <w:rPr>
          <w:rFonts w:ascii="Arial" w:hAnsi="Arial" w:cs="Arial"/>
        </w:rPr>
      </w:pPr>
    </w:p>
    <w:p w:rsidR="00840EC3" w:rsidRDefault="00840EC3" w:rsidP="008339EF">
      <w:pPr>
        <w:spacing w:line="288" w:lineRule="auto"/>
        <w:rPr>
          <w:rFonts w:ascii="Arial" w:hAnsi="Arial" w:cs="Arial"/>
        </w:rPr>
      </w:pPr>
    </w:p>
    <w:tbl>
      <w:tblPr>
        <w:tblStyle w:val="ListTable4"/>
        <w:tblpPr w:leftFromText="180" w:rightFromText="180" w:vertAnchor="page" w:horzAnchor="margin" w:tblpXSpec="right" w:tblpY="8181"/>
        <w:tblW w:w="6359" w:type="dxa"/>
        <w:tblLook w:val="04A0" w:firstRow="1" w:lastRow="0" w:firstColumn="1" w:lastColumn="0" w:noHBand="0" w:noVBand="1"/>
      </w:tblPr>
      <w:tblGrid>
        <w:gridCol w:w="3012"/>
        <w:gridCol w:w="3347"/>
      </w:tblGrid>
      <w:tr w:rsidR="004751AA" w:rsidTr="004751AA">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4751AA" w:rsidRPr="0062056C" w:rsidRDefault="004751AA" w:rsidP="004751AA">
            <w:pPr>
              <w:rPr>
                <w:rFonts w:cstheme="minorHAnsi"/>
                <w:sz w:val="20"/>
                <w:szCs w:val="20"/>
              </w:rPr>
            </w:pPr>
            <w:r>
              <w:rPr>
                <w:rFonts w:cstheme="minorHAnsi"/>
                <w:sz w:val="20"/>
                <w:szCs w:val="20"/>
              </w:rPr>
              <w:t>CHASE BANK</w:t>
            </w:r>
          </w:p>
        </w:tc>
      </w:tr>
      <w:tr w:rsidR="004751AA" w:rsidTr="004751AA">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4751AA" w:rsidRPr="00517637" w:rsidRDefault="004751AA" w:rsidP="004751A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50 kW</w:t>
            </w:r>
          </w:p>
        </w:tc>
      </w:tr>
      <w:tr w:rsidR="004751AA" w:rsidTr="004751AA">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4751AA" w:rsidRPr="00517637" w:rsidRDefault="009F0430" w:rsidP="004751A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SEP Properties</w:t>
            </w:r>
          </w:p>
        </w:tc>
      </w:tr>
      <w:tr w:rsidR="004751AA" w:rsidTr="004751AA">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4751AA" w:rsidRPr="00517637" w:rsidRDefault="004751AA" w:rsidP="004751A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Denton, TX</w:t>
            </w:r>
          </w:p>
        </w:tc>
      </w:tr>
      <w:tr w:rsidR="004751AA" w:rsidTr="004751AA">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4751AA" w:rsidRPr="00517637" w:rsidRDefault="0052551B" w:rsidP="004751A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August 26, 2015</w:t>
            </w:r>
          </w:p>
        </w:tc>
      </w:tr>
      <w:tr w:rsidR="004751AA" w:rsidTr="004751A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4751AA" w:rsidRPr="00517637" w:rsidRDefault="0052551B" w:rsidP="004751A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4751AA" w:rsidTr="004751AA">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4751AA" w:rsidRPr="00517637" w:rsidRDefault="004751AA" w:rsidP="004751AA">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w:t>
            </w:r>
          </w:p>
        </w:tc>
      </w:tr>
      <w:tr w:rsidR="004751AA" w:rsidTr="004751A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751AA" w:rsidRPr="00517637" w:rsidRDefault="004751AA" w:rsidP="004751AA">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4751AA" w:rsidRPr="00517637" w:rsidRDefault="004751AA" w:rsidP="004751AA">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p w:rsidR="00840EC3" w:rsidRDefault="004751AA" w:rsidP="008339EF">
      <w:pPr>
        <w:spacing w:line="288" w:lineRule="auto"/>
        <w:rPr>
          <w:rFonts w:ascii="Arial" w:hAnsi="Arial" w:cs="Arial"/>
        </w:rPr>
      </w:pPr>
      <w:r>
        <w:rPr>
          <w:rFonts w:ascii="Arial" w:hAnsi="Arial" w:cs="Arial"/>
          <w:noProof/>
        </w:rPr>
        <w:drawing>
          <wp:anchor distT="0" distB="0" distL="114300" distR="114300" simplePos="0" relativeHeight="251674112" behindDoc="0" locked="0" layoutInCell="1" allowOverlap="1" wp14:anchorId="576959B8" wp14:editId="7FA3DE4B">
            <wp:simplePos x="0" y="0"/>
            <wp:positionH relativeFrom="margin">
              <wp:posOffset>171450</wp:posOffset>
            </wp:positionH>
            <wp:positionV relativeFrom="paragraph">
              <wp:posOffset>266700</wp:posOffset>
            </wp:positionV>
            <wp:extent cx="1876425" cy="1407319"/>
            <wp:effectExtent l="19050" t="19050" r="9525" b="2159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CN0853.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76425" cy="1407319"/>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840EC3" w:rsidRDefault="00840EC3" w:rsidP="008339EF">
      <w:pPr>
        <w:spacing w:line="288" w:lineRule="auto"/>
        <w:rPr>
          <w:rFonts w:ascii="Arial" w:hAnsi="Arial" w:cs="Arial"/>
        </w:rPr>
      </w:pPr>
    </w:p>
    <w:p w:rsidR="00840EC3" w:rsidRDefault="00840EC3" w:rsidP="008339EF">
      <w:pPr>
        <w:spacing w:line="288" w:lineRule="auto"/>
        <w:rPr>
          <w:rFonts w:ascii="Arial" w:hAnsi="Arial" w:cs="Arial"/>
        </w:rPr>
      </w:pPr>
    </w:p>
    <w:p w:rsidR="00840EC3" w:rsidRDefault="00840EC3" w:rsidP="008339EF">
      <w:pPr>
        <w:spacing w:line="288" w:lineRule="auto"/>
        <w:rPr>
          <w:rFonts w:ascii="Arial" w:hAnsi="Arial" w:cs="Arial"/>
        </w:rPr>
      </w:pPr>
    </w:p>
    <w:tbl>
      <w:tblPr>
        <w:tblStyle w:val="ListTable4"/>
        <w:tblpPr w:leftFromText="180" w:rightFromText="180" w:vertAnchor="page" w:horzAnchor="margin" w:tblpXSpec="right" w:tblpY="11629"/>
        <w:tblW w:w="6359" w:type="dxa"/>
        <w:tblLook w:val="04A0" w:firstRow="1" w:lastRow="0" w:firstColumn="1" w:lastColumn="0" w:noHBand="0" w:noVBand="1"/>
      </w:tblPr>
      <w:tblGrid>
        <w:gridCol w:w="3012"/>
        <w:gridCol w:w="3347"/>
      </w:tblGrid>
      <w:tr w:rsidR="005907A9" w:rsidTr="005907A9">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5907A9" w:rsidRPr="0062056C" w:rsidRDefault="005907A9" w:rsidP="005907A9">
            <w:pPr>
              <w:rPr>
                <w:rFonts w:cstheme="minorHAnsi"/>
                <w:sz w:val="20"/>
                <w:szCs w:val="20"/>
              </w:rPr>
            </w:pPr>
            <w:r>
              <w:rPr>
                <w:rFonts w:cstheme="minorHAnsi"/>
                <w:sz w:val="20"/>
                <w:szCs w:val="20"/>
              </w:rPr>
              <w:t>HANLEES HILLTOP VOLKSWAGON</w:t>
            </w:r>
          </w:p>
        </w:tc>
      </w:tr>
      <w:tr w:rsidR="005907A9" w:rsidTr="005907A9">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116 kW</w:t>
            </w:r>
          </w:p>
        </w:tc>
      </w:tr>
      <w:tr w:rsidR="005907A9" w:rsidTr="005907A9">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Hanlees Auto Group, CitiGreen, Inc</w:t>
            </w:r>
          </w:p>
        </w:tc>
      </w:tr>
      <w:tr w:rsidR="005907A9" w:rsidTr="005907A9">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Richmond, CA</w:t>
            </w:r>
          </w:p>
        </w:tc>
      </w:tr>
      <w:tr w:rsidR="005907A9" w:rsidTr="005907A9">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October 22, 2015</w:t>
            </w:r>
          </w:p>
        </w:tc>
      </w:tr>
      <w:tr w:rsidR="005907A9" w:rsidTr="005907A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5907A9" w:rsidTr="005907A9">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EPC</w:t>
            </w:r>
          </w:p>
        </w:tc>
      </w:tr>
      <w:tr w:rsidR="005907A9" w:rsidTr="005907A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5907A9" w:rsidRPr="00517637" w:rsidRDefault="00E41241"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Fixed </w:t>
            </w:r>
            <w:r w:rsidR="005907A9">
              <w:rPr>
                <w:rFonts w:cstheme="minorHAnsi"/>
                <w:sz w:val="20"/>
                <w:szCs w:val="20"/>
              </w:rPr>
              <w:t>Roof Mount System</w:t>
            </w:r>
          </w:p>
        </w:tc>
      </w:tr>
    </w:tbl>
    <w:p w:rsidR="009F0430" w:rsidRDefault="009F0430">
      <w:pPr>
        <w:rPr>
          <w:rFonts w:ascii="Arial" w:hAnsi="Arial" w:cs="Arial"/>
        </w:rPr>
      </w:pPr>
    </w:p>
    <w:p w:rsidR="009F0430" w:rsidRDefault="009F0430">
      <w:pPr>
        <w:rPr>
          <w:rFonts w:ascii="Arial" w:hAnsi="Arial" w:cs="Arial"/>
        </w:rPr>
      </w:pPr>
    </w:p>
    <w:p w:rsidR="009F0430" w:rsidRDefault="009F0430">
      <w:pPr>
        <w:rPr>
          <w:rFonts w:ascii="Arial" w:hAnsi="Arial" w:cs="Arial"/>
        </w:rPr>
      </w:pPr>
    </w:p>
    <w:p w:rsidR="009F0430" w:rsidRDefault="009F0430">
      <w:pPr>
        <w:rPr>
          <w:rFonts w:ascii="Arial" w:hAnsi="Arial" w:cs="Arial"/>
        </w:rPr>
      </w:pPr>
      <w:r>
        <w:rPr>
          <w:rFonts w:ascii="Arial" w:hAnsi="Arial" w:cs="Arial"/>
          <w:noProof/>
        </w:rPr>
        <w:drawing>
          <wp:anchor distT="0" distB="0" distL="114300" distR="114300" simplePos="0" relativeHeight="251680256" behindDoc="0" locked="0" layoutInCell="1" allowOverlap="1" wp14:anchorId="033A9074" wp14:editId="78C4690F">
            <wp:simplePos x="0" y="0"/>
            <wp:positionH relativeFrom="column">
              <wp:posOffset>171450</wp:posOffset>
            </wp:positionH>
            <wp:positionV relativeFrom="paragraph">
              <wp:posOffset>243205</wp:posOffset>
            </wp:positionV>
            <wp:extent cx="1914525" cy="1435894"/>
            <wp:effectExtent l="19050" t="19050" r="9525" b="12065"/>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SCN1084.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914525" cy="1435894"/>
                    </a:xfrm>
                    <a:prstGeom prst="rect">
                      <a:avLst/>
                    </a:prstGeom>
                    <a:ln>
                      <a:solidFill>
                        <a:schemeClr val="tx1"/>
                      </a:solidFill>
                    </a:ln>
                  </pic:spPr>
                </pic:pic>
              </a:graphicData>
            </a:graphic>
          </wp:anchor>
        </w:drawing>
      </w:r>
    </w:p>
    <w:p w:rsidR="006D1870" w:rsidRDefault="006D1870">
      <w:pPr>
        <w:rPr>
          <w:rFonts w:ascii="Arial" w:hAnsi="Arial" w:cs="Arial"/>
        </w:rPr>
      </w:pPr>
      <w:r>
        <w:rPr>
          <w:rFonts w:ascii="Arial" w:hAnsi="Arial" w:cs="Arial"/>
        </w:rPr>
        <w:br w:type="page"/>
      </w:r>
    </w:p>
    <w:p w:rsidR="009F0430" w:rsidRDefault="009F0430">
      <w:pPr>
        <w:rPr>
          <w:rFonts w:ascii="Arial" w:hAnsi="Arial" w:cs="Arial"/>
        </w:rPr>
      </w:pPr>
    </w:p>
    <w:tbl>
      <w:tblPr>
        <w:tblStyle w:val="ListTable4"/>
        <w:tblpPr w:leftFromText="180" w:rightFromText="180" w:vertAnchor="page" w:horzAnchor="margin" w:tblpXSpec="right" w:tblpY="8161"/>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HANLEES HILLTOP NISSAN</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76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Hanlees Auto Group, CitiGreen, Inc</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Richmond, CA</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414EC5"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June </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EPC</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p w:rsidR="009F0430" w:rsidRDefault="0073312C">
      <w:pPr>
        <w:rPr>
          <w:rFonts w:ascii="Arial" w:hAnsi="Arial" w:cs="Arial"/>
        </w:rPr>
      </w:pPr>
      <w:r>
        <w:rPr>
          <w:rFonts w:cstheme="minorHAnsi"/>
          <w:b/>
          <w:i/>
          <w:noProof/>
          <w:color w:val="E36C0A" w:themeColor="accent6" w:themeShade="BF"/>
          <w:sz w:val="28"/>
          <w:szCs w:val="28"/>
        </w:rPr>
        <w:drawing>
          <wp:anchor distT="0" distB="0" distL="114300" distR="114300" simplePos="0" relativeHeight="251681280" behindDoc="0" locked="0" layoutInCell="1" allowOverlap="1" wp14:anchorId="68CD03CF" wp14:editId="1C1810DD">
            <wp:simplePos x="0" y="0"/>
            <wp:positionH relativeFrom="column">
              <wp:posOffset>76200</wp:posOffset>
            </wp:positionH>
            <wp:positionV relativeFrom="paragraph">
              <wp:posOffset>31115</wp:posOffset>
            </wp:positionV>
            <wp:extent cx="2218267" cy="1247775"/>
            <wp:effectExtent l="19050" t="19050" r="10795" b="9525"/>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JI00217.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2218267" cy="1247775"/>
                    </a:xfrm>
                    <a:prstGeom prst="rect">
                      <a:avLst/>
                    </a:prstGeom>
                    <a:ln>
                      <a:solidFill>
                        <a:schemeClr val="tx1"/>
                      </a:solidFill>
                    </a:ln>
                  </pic:spPr>
                </pic:pic>
              </a:graphicData>
            </a:graphic>
          </wp:anchor>
        </w:drawing>
      </w:r>
    </w:p>
    <w:tbl>
      <w:tblPr>
        <w:tblStyle w:val="ListTable4"/>
        <w:tblpPr w:leftFromText="180" w:rightFromText="180" w:vertAnchor="page" w:horzAnchor="margin" w:tblpXSpec="right" w:tblpY="1213"/>
        <w:tblW w:w="6359" w:type="dxa"/>
        <w:tblLook w:val="04A0" w:firstRow="1" w:lastRow="0" w:firstColumn="1" w:lastColumn="0" w:noHBand="0" w:noVBand="1"/>
      </w:tblPr>
      <w:tblGrid>
        <w:gridCol w:w="3012"/>
        <w:gridCol w:w="3347"/>
      </w:tblGrid>
      <w:tr w:rsidR="005907A9" w:rsidTr="005907A9">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5907A9" w:rsidRPr="0062056C" w:rsidRDefault="005907A9" w:rsidP="005907A9">
            <w:pPr>
              <w:rPr>
                <w:rFonts w:cstheme="minorHAnsi"/>
                <w:sz w:val="20"/>
                <w:szCs w:val="20"/>
              </w:rPr>
            </w:pPr>
            <w:r>
              <w:rPr>
                <w:rFonts w:cstheme="minorHAnsi"/>
                <w:sz w:val="20"/>
                <w:szCs w:val="20"/>
              </w:rPr>
              <w:t>HANLEES HILLTOP HYUNDAI</w:t>
            </w:r>
          </w:p>
        </w:tc>
      </w:tr>
      <w:tr w:rsidR="005907A9" w:rsidTr="005907A9">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45 kW</w:t>
            </w:r>
          </w:p>
        </w:tc>
      </w:tr>
      <w:tr w:rsidR="005907A9" w:rsidTr="005907A9">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Hanlees Auto Group, CitiGreen, Inc</w:t>
            </w:r>
          </w:p>
        </w:tc>
      </w:tr>
      <w:tr w:rsidR="005907A9" w:rsidTr="005907A9">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Richmond, CA</w:t>
            </w:r>
          </w:p>
        </w:tc>
      </w:tr>
      <w:tr w:rsidR="005907A9" w:rsidTr="005907A9">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October 22, 2015</w:t>
            </w:r>
          </w:p>
        </w:tc>
      </w:tr>
      <w:tr w:rsidR="005907A9" w:rsidTr="005907A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5907A9" w:rsidRPr="00517637" w:rsidRDefault="005907A9"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5907A9" w:rsidTr="005907A9">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5907A9" w:rsidRPr="00517637" w:rsidRDefault="005907A9" w:rsidP="005907A9">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EPC</w:t>
            </w:r>
          </w:p>
        </w:tc>
      </w:tr>
      <w:tr w:rsidR="005907A9" w:rsidTr="005907A9">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5907A9" w:rsidRPr="00517637" w:rsidRDefault="005907A9" w:rsidP="005907A9">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5907A9" w:rsidRPr="00517637" w:rsidRDefault="00E41241" w:rsidP="005907A9">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Fixed </w:t>
            </w:r>
            <w:r w:rsidR="005907A9">
              <w:rPr>
                <w:rFonts w:cstheme="minorHAnsi"/>
                <w:sz w:val="20"/>
                <w:szCs w:val="20"/>
              </w:rPr>
              <w:t>Roof Mount System</w:t>
            </w:r>
          </w:p>
        </w:tc>
      </w:tr>
    </w:tbl>
    <w:tbl>
      <w:tblPr>
        <w:tblStyle w:val="ListTable4"/>
        <w:tblpPr w:leftFromText="180" w:rightFromText="180" w:vertAnchor="page" w:horzAnchor="margin" w:tblpXSpec="right" w:tblpY="4861"/>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476326" w:rsidP="00B55EBD">
            <w:pPr>
              <w:rPr>
                <w:rFonts w:cstheme="minorHAnsi"/>
                <w:sz w:val="20"/>
                <w:szCs w:val="20"/>
              </w:rPr>
            </w:pPr>
            <w:r>
              <w:rPr>
                <w:rFonts w:cstheme="minorHAnsi"/>
                <w:sz w:val="20"/>
                <w:szCs w:val="20"/>
              </w:rPr>
              <w:t>NEW HOPE</w:t>
            </w:r>
            <w:r w:rsidR="00B55EBD">
              <w:rPr>
                <w:rFonts w:cstheme="minorHAnsi"/>
                <w:sz w:val="20"/>
                <w:szCs w:val="20"/>
              </w:rPr>
              <w:t xml:space="preserve"> HILO</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113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FourSquare Church</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Hilo, HI</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31, 2015</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tbl>
      <w:tblPr>
        <w:tblStyle w:val="ListTable4"/>
        <w:tblpPr w:leftFromText="180" w:rightFromText="180" w:vertAnchor="page" w:horzAnchor="margin" w:tblpXSpec="right" w:tblpY="11449"/>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HANLEES FREMONT HYUNDAI</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106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Hanlees Auto Group, CitiGreen, Inc</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Fremont, CA</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June 2016</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EPC</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p w:rsidR="003B7948" w:rsidRDefault="00B55EBD">
      <w:pPr>
        <w:rPr>
          <w:rFonts w:cstheme="minorHAnsi"/>
          <w:b/>
          <w:i/>
          <w:color w:val="E36C0A" w:themeColor="accent6" w:themeShade="BF"/>
          <w:sz w:val="28"/>
          <w:szCs w:val="28"/>
        </w:rPr>
      </w:pPr>
      <w:r>
        <w:rPr>
          <w:rFonts w:ascii="Arial" w:hAnsi="Arial" w:cs="Arial"/>
          <w:noProof/>
        </w:rPr>
        <w:drawing>
          <wp:anchor distT="0" distB="0" distL="114300" distR="114300" simplePos="0" relativeHeight="251677184" behindDoc="1" locked="0" layoutInCell="1" allowOverlap="1" wp14:anchorId="2026BB7A" wp14:editId="08F2F18B">
            <wp:simplePos x="0" y="0"/>
            <wp:positionH relativeFrom="column">
              <wp:posOffset>82550</wp:posOffset>
            </wp:positionH>
            <wp:positionV relativeFrom="paragraph">
              <wp:posOffset>2024380</wp:posOffset>
            </wp:positionV>
            <wp:extent cx="2122311" cy="1193800"/>
            <wp:effectExtent l="19050" t="19050" r="11430" b="2540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JI00284 (1).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122311" cy="119380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5907A9">
        <w:rPr>
          <w:rFonts w:cstheme="minorHAnsi"/>
          <w:b/>
          <w:i/>
          <w:color w:val="E36C0A" w:themeColor="accent6" w:themeShade="BF"/>
          <w:sz w:val="28"/>
          <w:szCs w:val="28"/>
        </w:rPr>
        <w:br w:type="page"/>
      </w:r>
    </w:p>
    <w:p w:rsidR="003B7948" w:rsidRPr="00BF1E89" w:rsidRDefault="003B7948" w:rsidP="003B7948">
      <w:pPr>
        <w:spacing w:line="288" w:lineRule="auto"/>
        <w:rPr>
          <w:rFonts w:ascii="Arial" w:hAnsi="Arial" w:cs="Arial"/>
          <w:color w:val="E36C0A" w:themeColor="accent6" w:themeShade="BF"/>
        </w:rPr>
      </w:pPr>
    </w:p>
    <w:tbl>
      <w:tblPr>
        <w:tblStyle w:val="ListTable4"/>
        <w:tblpPr w:leftFromText="180" w:rightFromText="180" w:vertAnchor="page" w:horzAnchor="margin" w:tblpXSpec="right" w:tblpY="1456"/>
        <w:tblW w:w="6359" w:type="dxa"/>
        <w:tblLook w:val="04A0" w:firstRow="1" w:lastRow="0" w:firstColumn="1" w:lastColumn="0" w:noHBand="0" w:noVBand="1"/>
      </w:tblPr>
      <w:tblGrid>
        <w:gridCol w:w="3012"/>
        <w:gridCol w:w="3347"/>
      </w:tblGrid>
      <w:tr w:rsidR="003B7948" w:rsidTr="003B794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3B7948" w:rsidRPr="0062056C" w:rsidRDefault="003B7948" w:rsidP="003B7948">
            <w:pPr>
              <w:rPr>
                <w:rFonts w:cstheme="minorHAnsi"/>
                <w:sz w:val="20"/>
                <w:szCs w:val="20"/>
              </w:rPr>
            </w:pPr>
            <w:r>
              <w:rPr>
                <w:rFonts w:cstheme="minorHAnsi"/>
                <w:sz w:val="20"/>
                <w:szCs w:val="20"/>
              </w:rPr>
              <w:t>HILLSIDE MEMORIAL PARK &amp; MORTUARY</w:t>
            </w:r>
          </w:p>
        </w:tc>
      </w:tr>
      <w:tr w:rsidR="003B7948"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338 kW</w:t>
            </w:r>
          </w:p>
        </w:tc>
      </w:tr>
      <w:tr w:rsidR="003B7948" w:rsidTr="003B794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Foursquare Church</w:t>
            </w:r>
          </w:p>
        </w:tc>
      </w:tr>
      <w:tr w:rsidR="003B7948"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Culver City, CA</w:t>
            </w:r>
          </w:p>
        </w:tc>
      </w:tr>
      <w:tr w:rsidR="003B7948"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December 31, 2014</w:t>
            </w:r>
          </w:p>
        </w:tc>
      </w:tr>
      <w:tr w:rsidR="003B7948"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3B7948"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p>
        </w:tc>
      </w:tr>
      <w:tr w:rsidR="003B7948"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p w:rsidR="003B7948" w:rsidRDefault="003B7948" w:rsidP="003B7948">
      <w:pPr>
        <w:spacing w:line="288" w:lineRule="auto"/>
        <w:rPr>
          <w:rFonts w:ascii="Arial" w:hAnsi="Arial" w:cs="Arial"/>
        </w:rPr>
      </w:pPr>
      <w:r>
        <w:rPr>
          <w:rFonts w:ascii="Arial" w:hAnsi="Arial" w:cs="Arial"/>
          <w:noProof/>
        </w:rPr>
        <w:drawing>
          <wp:anchor distT="0" distB="0" distL="114300" distR="114300" simplePos="0" relativeHeight="251683328" behindDoc="0" locked="0" layoutInCell="1" allowOverlap="1" wp14:anchorId="2058F012" wp14:editId="0EFEAA19">
            <wp:simplePos x="0" y="0"/>
            <wp:positionH relativeFrom="column">
              <wp:posOffset>175260</wp:posOffset>
            </wp:positionH>
            <wp:positionV relativeFrom="paragraph">
              <wp:posOffset>305641</wp:posOffset>
            </wp:positionV>
            <wp:extent cx="2011680" cy="1070832"/>
            <wp:effectExtent l="19050" t="19050" r="26670" b="1524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JI00126.JPG"/>
                    <pic:cNvPicPr/>
                  </pic:nvPicPr>
                  <pic:blipFill>
                    <a:blip r:embed="rId34">
                      <a:extLst>
                        <a:ext uri="{28A0092B-C50C-407E-A947-70E740481C1C}">
                          <a14:useLocalDpi xmlns:a14="http://schemas.microsoft.com/office/drawing/2010/main" val="0"/>
                        </a:ext>
                      </a:extLst>
                    </a:blip>
                    <a:stretch>
                      <a:fillRect/>
                    </a:stretch>
                  </pic:blipFill>
                  <pic:spPr bwMode="auto">
                    <a:xfrm>
                      <a:off x="0" y="0"/>
                      <a:ext cx="2011680" cy="1070832"/>
                    </a:xfrm>
                    <a:prstGeom prst="rect">
                      <a:avLst/>
                    </a:prstGeom>
                    <a:ln w="1270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tbl>
      <w:tblPr>
        <w:tblStyle w:val="ListTable4"/>
        <w:tblpPr w:leftFromText="180" w:rightFromText="180" w:vertAnchor="page" w:horzAnchor="margin" w:tblpXSpec="right" w:tblpY="4936"/>
        <w:tblW w:w="6359" w:type="dxa"/>
        <w:tblLook w:val="04A0" w:firstRow="1" w:lastRow="0" w:firstColumn="1" w:lastColumn="0" w:noHBand="0" w:noVBand="1"/>
      </w:tblPr>
      <w:tblGrid>
        <w:gridCol w:w="3012"/>
        <w:gridCol w:w="3347"/>
      </w:tblGrid>
      <w:tr w:rsidR="003B7948" w:rsidTr="003B794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3B7948" w:rsidRPr="0062056C" w:rsidRDefault="003B7948" w:rsidP="003B7948">
            <w:pPr>
              <w:rPr>
                <w:rFonts w:cstheme="minorHAnsi"/>
                <w:sz w:val="20"/>
                <w:szCs w:val="20"/>
              </w:rPr>
            </w:pPr>
            <w:r>
              <w:rPr>
                <w:rFonts w:cstheme="minorHAnsi"/>
                <w:sz w:val="20"/>
                <w:szCs w:val="20"/>
              </w:rPr>
              <w:t>CHURCH ON THE WAY</w:t>
            </w:r>
          </w:p>
        </w:tc>
      </w:tr>
      <w:tr w:rsidR="003B7948"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139 kW</w:t>
            </w:r>
          </w:p>
        </w:tc>
      </w:tr>
      <w:tr w:rsidR="003B7948" w:rsidTr="003B794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Foursquare Church</w:t>
            </w:r>
          </w:p>
        </w:tc>
      </w:tr>
      <w:tr w:rsidR="003B7948"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Santa Clarita, CA</w:t>
            </w:r>
          </w:p>
        </w:tc>
      </w:tr>
      <w:tr w:rsidR="003B7948"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July 2, 2015</w:t>
            </w:r>
          </w:p>
        </w:tc>
      </w:tr>
      <w:tr w:rsidR="003B7948"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Operating</w:t>
            </w:r>
          </w:p>
        </w:tc>
      </w:tr>
      <w:tr w:rsidR="003B7948"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3B7948"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p>
        </w:tc>
      </w:tr>
      <w:tr w:rsidR="003B7948"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3B7948" w:rsidRPr="00517637" w:rsidRDefault="003B7948"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3B7948"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3B7948" w:rsidRDefault="003B7948" w:rsidP="003B7948">
      <w:pPr>
        <w:spacing w:line="288" w:lineRule="auto"/>
        <w:rPr>
          <w:rFonts w:ascii="Arial" w:hAnsi="Arial" w:cs="Arial"/>
        </w:rPr>
      </w:pPr>
      <w:r>
        <w:rPr>
          <w:rFonts w:ascii="Arial" w:hAnsi="Arial" w:cs="Arial"/>
          <w:noProof/>
        </w:rPr>
        <w:drawing>
          <wp:anchor distT="0" distB="0" distL="114300" distR="114300" simplePos="0" relativeHeight="251684352" behindDoc="0" locked="0" layoutInCell="1" allowOverlap="1" wp14:anchorId="5AD04677" wp14:editId="032C24B7">
            <wp:simplePos x="0" y="0"/>
            <wp:positionH relativeFrom="column">
              <wp:posOffset>175260</wp:posOffset>
            </wp:positionH>
            <wp:positionV relativeFrom="paragraph">
              <wp:posOffset>219819</wp:posOffset>
            </wp:positionV>
            <wp:extent cx="2194560" cy="1168181"/>
            <wp:effectExtent l="19050" t="19050" r="15240" b="13335"/>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JI00194.JPG"/>
                    <pic:cNvPicPr/>
                  </pic:nvPicPr>
                  <pic:blipFill>
                    <a:blip r:embed="rId35">
                      <a:extLst>
                        <a:ext uri="{28A0092B-C50C-407E-A947-70E740481C1C}">
                          <a14:useLocalDpi xmlns:a14="http://schemas.microsoft.com/office/drawing/2010/main" val="0"/>
                        </a:ext>
                      </a:extLst>
                    </a:blip>
                    <a:stretch>
                      <a:fillRect/>
                    </a:stretch>
                  </pic:blipFill>
                  <pic:spPr bwMode="auto">
                    <a:xfrm>
                      <a:off x="0" y="0"/>
                      <a:ext cx="2194560" cy="1168181"/>
                    </a:xfrm>
                    <a:prstGeom prst="rect">
                      <a:avLst/>
                    </a:prstGeom>
                    <a:ln>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3B7948" w:rsidRDefault="003B7948" w:rsidP="003B7948">
      <w:pPr>
        <w:spacing w:line="288" w:lineRule="auto"/>
        <w:rPr>
          <w:rFonts w:ascii="Arial" w:hAnsi="Arial" w:cs="Arial"/>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7D4CA1" w:rsidRDefault="007D4CA1" w:rsidP="008339EF">
      <w:pPr>
        <w:spacing w:line="288" w:lineRule="auto"/>
        <w:rPr>
          <w:rFonts w:cstheme="minorHAnsi"/>
          <w:b/>
          <w:i/>
          <w:color w:val="E36C0A" w:themeColor="accent6" w:themeShade="BF"/>
          <w:sz w:val="28"/>
          <w:szCs w:val="28"/>
        </w:rPr>
      </w:pPr>
    </w:p>
    <w:p w:rsidR="008346AA" w:rsidRDefault="006D1870" w:rsidP="008339EF">
      <w:pPr>
        <w:spacing w:line="288" w:lineRule="auto"/>
        <w:rPr>
          <w:rFonts w:ascii="Arial" w:hAnsi="Arial" w:cs="Arial"/>
        </w:rPr>
      </w:pPr>
      <w:r w:rsidRPr="00BF1E89">
        <w:rPr>
          <w:rFonts w:cstheme="minorHAnsi"/>
          <w:b/>
          <w:i/>
          <w:color w:val="E36C0A" w:themeColor="accent6" w:themeShade="BF"/>
          <w:sz w:val="28"/>
          <w:szCs w:val="28"/>
        </w:rPr>
        <w:lastRenderedPageBreak/>
        <w:t>SOLAR PROJECTS UNDER DEVELOPMENT</w:t>
      </w:r>
    </w:p>
    <w:p w:rsidR="003B7948" w:rsidRDefault="003B7948" w:rsidP="008346AA">
      <w:pPr>
        <w:spacing w:line="288" w:lineRule="auto"/>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tbl>
      <w:tblPr>
        <w:tblStyle w:val="ListTable4"/>
        <w:tblpPr w:leftFromText="180" w:rightFromText="180" w:vertAnchor="page" w:horzAnchor="margin" w:tblpXSpec="right" w:tblpY="1981"/>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PACIFIC GROCERY</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1,250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MV Pangilinan Enterprises, Inc</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Yigo, GU</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Ground Mount and Parking Canopy System</w:t>
            </w:r>
          </w:p>
        </w:tc>
      </w:tr>
    </w:tbl>
    <w:p w:rsidR="007247F5" w:rsidRDefault="00B55EBD" w:rsidP="008346AA">
      <w:pPr>
        <w:spacing w:line="288" w:lineRule="auto"/>
        <w:rPr>
          <w:rFonts w:ascii="Arial" w:hAnsi="Arial" w:cs="Arial"/>
        </w:rPr>
      </w:pPr>
      <w:r>
        <w:rPr>
          <w:rFonts w:ascii="Arial" w:hAnsi="Arial" w:cs="Arial"/>
          <w:noProof/>
        </w:rPr>
        <w:drawing>
          <wp:anchor distT="0" distB="0" distL="114300" distR="114300" simplePos="0" relativeHeight="251678208" behindDoc="1" locked="0" layoutInCell="1" allowOverlap="1" wp14:anchorId="0D4E0764" wp14:editId="057E308B">
            <wp:simplePos x="0" y="0"/>
            <wp:positionH relativeFrom="column">
              <wp:posOffset>121637</wp:posOffset>
            </wp:positionH>
            <wp:positionV relativeFrom="paragraph">
              <wp:posOffset>119380</wp:posOffset>
            </wp:positionV>
            <wp:extent cx="2223770" cy="1250870"/>
            <wp:effectExtent l="19050" t="19050" r="24130" b="260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20150121_104459.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223770" cy="125087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7247F5" w:rsidRDefault="007247F5" w:rsidP="008346AA">
      <w:pPr>
        <w:spacing w:line="288" w:lineRule="auto"/>
        <w:rPr>
          <w:rFonts w:ascii="Arial" w:hAnsi="Arial" w:cs="Arial"/>
        </w:rPr>
      </w:pPr>
    </w:p>
    <w:p w:rsidR="007247F5" w:rsidRDefault="007247F5" w:rsidP="008346AA">
      <w:pPr>
        <w:spacing w:line="288" w:lineRule="auto"/>
        <w:rPr>
          <w:rFonts w:ascii="Arial" w:hAnsi="Arial" w:cs="Arial"/>
        </w:rPr>
      </w:pPr>
    </w:p>
    <w:p w:rsidR="007247F5" w:rsidRDefault="007247F5" w:rsidP="008346AA">
      <w:pPr>
        <w:spacing w:line="288" w:lineRule="auto"/>
        <w:rPr>
          <w:rFonts w:ascii="Arial" w:hAnsi="Arial" w:cs="Arial"/>
        </w:rPr>
      </w:pPr>
    </w:p>
    <w:p w:rsidR="007247F5" w:rsidRDefault="007247F5" w:rsidP="008346AA">
      <w:pPr>
        <w:spacing w:line="288" w:lineRule="auto"/>
        <w:rPr>
          <w:rFonts w:ascii="Arial" w:hAnsi="Arial" w:cs="Arial"/>
        </w:rPr>
      </w:pPr>
    </w:p>
    <w:p w:rsidR="007247F5" w:rsidRDefault="007247F5" w:rsidP="008346AA">
      <w:pPr>
        <w:spacing w:line="288" w:lineRule="auto"/>
        <w:rPr>
          <w:rFonts w:ascii="Arial" w:hAnsi="Arial" w:cs="Arial"/>
        </w:rPr>
      </w:pPr>
    </w:p>
    <w:p w:rsidR="007247F5" w:rsidRDefault="007247F5" w:rsidP="008346AA">
      <w:pPr>
        <w:spacing w:line="288" w:lineRule="auto"/>
        <w:rPr>
          <w:rFonts w:ascii="Arial" w:hAnsi="Arial" w:cs="Arial"/>
        </w:rPr>
      </w:pPr>
    </w:p>
    <w:tbl>
      <w:tblPr>
        <w:tblStyle w:val="ListTable4"/>
        <w:tblpPr w:leftFromText="180" w:rightFromText="180" w:vertAnchor="page" w:horzAnchor="margin" w:tblpXSpec="right" w:tblpY="5593"/>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FEDERAL DISTRICT COURT</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400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MV Pangilinan Enterprises, Inc</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Hagatnu, GU</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7247F5" w:rsidRDefault="00B55EBD" w:rsidP="008346AA">
      <w:pPr>
        <w:spacing w:line="288" w:lineRule="auto"/>
        <w:rPr>
          <w:rFonts w:ascii="Arial" w:hAnsi="Arial" w:cs="Arial"/>
        </w:rPr>
      </w:pPr>
      <w:r>
        <w:rPr>
          <w:rFonts w:ascii="Arial" w:hAnsi="Arial" w:cs="Arial"/>
          <w:noProof/>
        </w:rPr>
        <w:drawing>
          <wp:anchor distT="0" distB="0" distL="114300" distR="114300" simplePos="0" relativeHeight="251679232" behindDoc="0" locked="0" layoutInCell="1" allowOverlap="1" wp14:anchorId="2549C060" wp14:editId="1965F24D">
            <wp:simplePos x="0" y="0"/>
            <wp:positionH relativeFrom="column">
              <wp:posOffset>116840</wp:posOffset>
            </wp:positionH>
            <wp:positionV relativeFrom="paragraph">
              <wp:posOffset>160020</wp:posOffset>
            </wp:positionV>
            <wp:extent cx="2223310" cy="1477108"/>
            <wp:effectExtent l="19050" t="19050" r="24765" b="2794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220px-U.S._District_Court_of_Guam.JPG"/>
                    <pic:cNvPicPr/>
                  </pic:nvPicPr>
                  <pic:blipFill>
                    <a:blip r:embed="rId37">
                      <a:extLst>
                        <a:ext uri="{28A0092B-C50C-407E-A947-70E740481C1C}">
                          <a14:useLocalDpi xmlns:a14="http://schemas.microsoft.com/office/drawing/2010/main" val="0"/>
                        </a:ext>
                      </a:extLst>
                    </a:blip>
                    <a:stretch>
                      <a:fillRect/>
                    </a:stretch>
                  </pic:blipFill>
                  <pic:spPr>
                    <a:xfrm>
                      <a:off x="0" y="0"/>
                      <a:ext cx="2223310" cy="1477108"/>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rsidR="007247F5" w:rsidRDefault="007247F5"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tbl>
      <w:tblPr>
        <w:tblStyle w:val="ListTable4"/>
        <w:tblpPr w:leftFromText="180" w:rightFromText="180" w:vertAnchor="page" w:horzAnchor="margin" w:tblpXSpec="right" w:tblpY="8989"/>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 xml:space="preserve">PUBLIC DEFENDERS OFFICE </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1,250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MV Pangilinan Enterprises, Inc</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Sinajana, GU</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tbl>
      <w:tblPr>
        <w:tblStyle w:val="ListTable4"/>
        <w:tblpPr w:leftFromText="180" w:rightFromText="180" w:vertAnchor="page" w:horzAnchor="margin" w:tblpXSpec="right" w:tblpY="12181"/>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LIFE PACIFIC COLLEGE</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670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FourSquare Church</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San Dimas, CA</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EPC,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Roof Mount and Parking Canopy System</w:t>
            </w:r>
          </w:p>
        </w:tc>
      </w:tr>
    </w:tbl>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p w:rsidR="00D920F3" w:rsidRDefault="00D920F3" w:rsidP="008346AA">
      <w:pPr>
        <w:spacing w:line="288" w:lineRule="auto"/>
        <w:rPr>
          <w:rFonts w:ascii="Arial" w:hAnsi="Arial" w:cs="Arial"/>
        </w:rPr>
      </w:pPr>
    </w:p>
    <w:tbl>
      <w:tblPr>
        <w:tblStyle w:val="ListTable4"/>
        <w:tblpPr w:leftFromText="180" w:rightFromText="180" w:vertAnchor="page" w:horzAnchor="margin" w:tblpXSpec="right" w:tblpY="925"/>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3B7948" w:rsidP="00B55EBD">
            <w:pPr>
              <w:rPr>
                <w:rFonts w:cstheme="minorHAnsi"/>
                <w:sz w:val="20"/>
                <w:szCs w:val="20"/>
              </w:rPr>
            </w:pPr>
            <w:r>
              <w:rPr>
                <w:rFonts w:cstheme="minorHAnsi"/>
                <w:sz w:val="20"/>
                <w:szCs w:val="20"/>
              </w:rPr>
              <w:lastRenderedPageBreak/>
              <w:t>DUSSIT THANI GUAM RESORT</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3B7948"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400</w:t>
            </w:r>
            <w:r w:rsidR="00B55EBD">
              <w:rPr>
                <w:rFonts w:cstheme="minorHAnsi"/>
                <w:sz w:val="20"/>
                <w:szCs w:val="20"/>
              </w:rPr>
              <w:t xml:space="preserve">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3B7948"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Dussit Thani Hotels</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3B7948"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Tamuning, Guam</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476326"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 xml:space="preserve">Developer, </w:t>
            </w:r>
            <w:r w:rsidR="00B55EBD">
              <w:rPr>
                <w:rFonts w:cstheme="minorHAnsi"/>
                <w:sz w:val="20"/>
                <w:szCs w:val="20"/>
              </w:rPr>
              <w:t>PPA</w:t>
            </w:r>
            <w:r w:rsidR="003B7948">
              <w:rPr>
                <w:rFonts w:cstheme="minorHAnsi"/>
                <w:sz w:val="20"/>
                <w:szCs w:val="20"/>
              </w:rPr>
              <w:t>, Construction</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w:t>
            </w:r>
            <w:r w:rsidR="00476326">
              <w:rPr>
                <w:rFonts w:cstheme="minorHAnsi"/>
                <w:sz w:val="20"/>
                <w:szCs w:val="20"/>
              </w:rPr>
              <w:t xml:space="preserve"> Mount</w:t>
            </w:r>
          </w:p>
        </w:tc>
      </w:tr>
    </w:tbl>
    <w:p w:rsidR="00D920F3" w:rsidRDefault="00D920F3" w:rsidP="008346AA">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tbl>
      <w:tblPr>
        <w:tblStyle w:val="ListTable4"/>
        <w:tblpPr w:leftFromText="180" w:rightFromText="180" w:vertAnchor="page" w:horzAnchor="margin" w:tblpXSpec="right" w:tblpY="4261"/>
        <w:tblW w:w="6359" w:type="dxa"/>
        <w:tblLook w:val="04A0" w:firstRow="1" w:lastRow="0" w:firstColumn="1" w:lastColumn="0" w:noHBand="0" w:noVBand="1"/>
      </w:tblPr>
      <w:tblGrid>
        <w:gridCol w:w="3012"/>
        <w:gridCol w:w="3347"/>
      </w:tblGrid>
      <w:tr w:rsidR="00B55EBD" w:rsidTr="00B55EB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B55EBD" w:rsidRPr="0062056C" w:rsidRDefault="00B55EBD" w:rsidP="00B55EBD">
            <w:pPr>
              <w:rPr>
                <w:rFonts w:cstheme="minorHAnsi"/>
                <w:sz w:val="20"/>
                <w:szCs w:val="20"/>
              </w:rPr>
            </w:pPr>
            <w:r>
              <w:rPr>
                <w:rFonts w:cstheme="minorHAnsi"/>
                <w:sz w:val="20"/>
                <w:szCs w:val="20"/>
              </w:rPr>
              <w:t>1603 LBJ</w:t>
            </w: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1,300 kW</w:t>
            </w:r>
          </w:p>
        </w:tc>
      </w:tr>
      <w:tr w:rsidR="00B55EBD" w:rsidTr="00B55EBD">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p>
        </w:tc>
      </w:tr>
      <w:tr w:rsidR="00B55EBD" w:rsidTr="00B55EBD">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Irving, TX</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B55EBD" w:rsidTr="00B55EBD">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B55EBD" w:rsidRPr="00517637" w:rsidRDefault="00B55EBD" w:rsidP="00B55EBD">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p>
        </w:tc>
      </w:tr>
      <w:tr w:rsidR="00B55EBD" w:rsidTr="00B55EB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B55EBD" w:rsidRPr="00517637" w:rsidRDefault="00B55EBD" w:rsidP="00B55EBD">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B55EBD" w:rsidRPr="00517637" w:rsidRDefault="00B55EBD" w:rsidP="00B55EBD">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Parking Canopy System</w:t>
            </w:r>
          </w:p>
        </w:tc>
      </w:tr>
    </w:tbl>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tbl>
      <w:tblPr>
        <w:tblStyle w:val="ListTable4"/>
        <w:tblpPr w:leftFromText="180" w:rightFromText="180" w:vertAnchor="page" w:horzAnchor="margin" w:tblpXSpec="right" w:tblpY="7561"/>
        <w:tblW w:w="6359" w:type="dxa"/>
        <w:tblLook w:val="04A0" w:firstRow="1" w:lastRow="0" w:firstColumn="1" w:lastColumn="0" w:noHBand="0" w:noVBand="1"/>
      </w:tblPr>
      <w:tblGrid>
        <w:gridCol w:w="3012"/>
        <w:gridCol w:w="3347"/>
      </w:tblGrid>
      <w:tr w:rsidR="00414EC5" w:rsidTr="00414EC5">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414EC5" w:rsidRPr="0062056C" w:rsidRDefault="007D4CA1" w:rsidP="00414EC5">
            <w:pPr>
              <w:rPr>
                <w:rFonts w:cstheme="minorHAnsi"/>
                <w:sz w:val="20"/>
                <w:szCs w:val="20"/>
              </w:rPr>
            </w:pPr>
            <w:r>
              <w:rPr>
                <w:rFonts w:cstheme="minorHAnsi"/>
                <w:sz w:val="20"/>
                <w:szCs w:val="20"/>
              </w:rPr>
              <w:t>NATIONAL GUARD PROJECT</w:t>
            </w:r>
          </w:p>
        </w:tc>
      </w:tr>
      <w:tr w:rsidR="00414EC5" w:rsidTr="00414EC5">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414EC5" w:rsidRPr="00517637" w:rsidRDefault="001C493F" w:rsidP="00414EC5">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 43,</w:t>
            </w:r>
            <w:r w:rsidR="007D4CA1">
              <w:rPr>
                <w:rFonts w:cstheme="minorHAnsi"/>
                <w:sz w:val="20"/>
                <w:szCs w:val="20"/>
              </w:rPr>
              <w:t>200</w:t>
            </w:r>
            <w:r w:rsidR="00414EC5">
              <w:rPr>
                <w:rFonts w:cstheme="minorHAnsi"/>
                <w:sz w:val="20"/>
                <w:szCs w:val="20"/>
              </w:rPr>
              <w:t xml:space="preserve"> kW</w:t>
            </w:r>
          </w:p>
        </w:tc>
      </w:tr>
      <w:tr w:rsidR="00414EC5" w:rsidTr="00414EC5">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414EC5" w:rsidRPr="00517637" w:rsidRDefault="007D4CA1" w:rsidP="00414EC5">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National Guard</w:t>
            </w:r>
          </w:p>
        </w:tc>
      </w:tr>
      <w:tr w:rsidR="00414EC5" w:rsidTr="00414EC5">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414EC5" w:rsidRPr="00517637" w:rsidRDefault="007D4CA1" w:rsidP="00414EC5">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Indian Town Gap, PA</w:t>
            </w:r>
          </w:p>
        </w:tc>
      </w:tr>
      <w:tr w:rsidR="00414EC5" w:rsidTr="00414EC5">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414EC5" w:rsidRPr="00517637" w:rsidRDefault="00414EC5" w:rsidP="00414EC5">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414EC5" w:rsidTr="00414EC5">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414EC5" w:rsidRPr="00517637" w:rsidRDefault="00414EC5" w:rsidP="00414EC5">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414EC5" w:rsidTr="00414EC5">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414EC5" w:rsidRPr="00517637" w:rsidRDefault="007D4CA1" w:rsidP="00414EC5">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Construction</w:t>
            </w:r>
          </w:p>
        </w:tc>
      </w:tr>
      <w:tr w:rsidR="00414EC5" w:rsidTr="00414EC5">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414EC5">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414EC5" w:rsidRPr="00517637" w:rsidRDefault="007D4CA1" w:rsidP="00414EC5">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TBD</w:t>
            </w:r>
          </w:p>
        </w:tc>
      </w:tr>
    </w:tbl>
    <w:p w:rsidR="00414EC5" w:rsidRDefault="00414EC5"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414EC5" w:rsidRDefault="00414EC5" w:rsidP="00D920F3">
      <w:pPr>
        <w:spacing w:line="288" w:lineRule="auto"/>
        <w:rPr>
          <w:rFonts w:ascii="Arial" w:hAnsi="Arial" w:cs="Arial"/>
        </w:rPr>
      </w:pPr>
    </w:p>
    <w:tbl>
      <w:tblPr>
        <w:tblStyle w:val="ListTable4"/>
        <w:tblpPr w:leftFromText="180" w:rightFromText="180" w:vertAnchor="page" w:horzAnchor="margin" w:tblpXSpec="right" w:tblpY="4261"/>
        <w:tblW w:w="6359" w:type="dxa"/>
        <w:tblLook w:val="04A0" w:firstRow="1" w:lastRow="0" w:firstColumn="1" w:lastColumn="0" w:noHBand="0" w:noVBand="1"/>
      </w:tblPr>
      <w:tblGrid>
        <w:gridCol w:w="3012"/>
        <w:gridCol w:w="3347"/>
      </w:tblGrid>
      <w:tr w:rsidR="00414EC5" w:rsidTr="003B794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6359" w:type="dxa"/>
            <w:gridSpan w:val="2"/>
            <w:shd w:val="clear" w:color="auto" w:fill="E36C0A" w:themeFill="accent6" w:themeFillShade="BF"/>
          </w:tcPr>
          <w:p w:rsidR="00414EC5" w:rsidRPr="0062056C" w:rsidRDefault="003B7948" w:rsidP="003B7948">
            <w:pPr>
              <w:rPr>
                <w:rFonts w:cstheme="minorHAnsi"/>
                <w:sz w:val="20"/>
                <w:szCs w:val="20"/>
              </w:rPr>
            </w:pPr>
            <w:r>
              <w:rPr>
                <w:rFonts w:cstheme="minorHAnsi"/>
                <w:sz w:val="20"/>
                <w:szCs w:val="20"/>
              </w:rPr>
              <w:t>OUTRIGGER GUAM BEACH RESORT</w:t>
            </w:r>
          </w:p>
        </w:tc>
      </w:tr>
      <w:tr w:rsidR="00414EC5"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System Size (kWp rating):</w:t>
            </w:r>
          </w:p>
        </w:tc>
        <w:tc>
          <w:tcPr>
            <w:tcW w:w="3347" w:type="dxa"/>
          </w:tcPr>
          <w:p w:rsidR="00414EC5"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 xml:space="preserve"> 400</w:t>
            </w:r>
            <w:r w:rsidR="00414EC5">
              <w:rPr>
                <w:rFonts w:cstheme="minorHAnsi"/>
                <w:sz w:val="20"/>
                <w:szCs w:val="20"/>
              </w:rPr>
              <w:t xml:space="preserve"> kW</w:t>
            </w:r>
          </w:p>
        </w:tc>
      </w:tr>
      <w:tr w:rsidR="00414EC5" w:rsidTr="003B7948">
        <w:trPr>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Client</w:t>
            </w:r>
            <w:r w:rsidRPr="00517637">
              <w:rPr>
                <w:rFonts w:ascii="Calibri" w:hAnsi="Calibri" w:cs="Calibri"/>
                <w:i/>
                <w:color w:val="595959" w:themeColor="text1" w:themeTint="A6"/>
                <w:sz w:val="20"/>
                <w:szCs w:val="20"/>
              </w:rPr>
              <w:t>:</w:t>
            </w:r>
          </w:p>
        </w:tc>
        <w:tc>
          <w:tcPr>
            <w:tcW w:w="3347" w:type="dxa"/>
          </w:tcPr>
          <w:p w:rsidR="00414EC5" w:rsidRPr="00517637" w:rsidRDefault="003B7948"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Outrigger Hotels</w:t>
            </w:r>
          </w:p>
        </w:tc>
      </w:tr>
      <w:tr w:rsidR="00414EC5" w:rsidTr="003B7948">
        <w:trPr>
          <w:cnfStyle w:val="000000100000" w:firstRow="0" w:lastRow="0" w:firstColumn="0" w:lastColumn="0" w:oddVBand="0" w:evenVBand="0" w:oddHBand="1" w:evenHBand="0" w:firstRowFirstColumn="0" w:firstRowLastColumn="0" w:lastRowFirstColumn="0" w:lastRowLastColumn="0"/>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Location:</w:t>
            </w:r>
          </w:p>
        </w:tc>
        <w:tc>
          <w:tcPr>
            <w:tcW w:w="3347" w:type="dxa"/>
          </w:tcPr>
          <w:p w:rsidR="00414EC5" w:rsidRPr="00517637" w:rsidRDefault="003B794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Tamuning, Guam</w:t>
            </w:r>
          </w:p>
        </w:tc>
      </w:tr>
      <w:tr w:rsidR="00414EC5"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Commercial Operation Date:</w:t>
            </w:r>
          </w:p>
        </w:tc>
        <w:tc>
          <w:tcPr>
            <w:tcW w:w="3347" w:type="dxa"/>
          </w:tcPr>
          <w:p w:rsidR="00414EC5" w:rsidRPr="00517637" w:rsidRDefault="00414EC5"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TBD</w:t>
            </w:r>
          </w:p>
        </w:tc>
      </w:tr>
      <w:tr w:rsidR="00414EC5"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Current Status:</w:t>
            </w:r>
          </w:p>
        </w:tc>
        <w:tc>
          <w:tcPr>
            <w:tcW w:w="3347" w:type="dxa"/>
          </w:tcPr>
          <w:p w:rsidR="00414EC5" w:rsidRPr="00517637" w:rsidRDefault="00414EC5"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Preconstruction</w:t>
            </w:r>
          </w:p>
        </w:tc>
      </w:tr>
      <w:tr w:rsidR="00414EC5" w:rsidTr="003B7948">
        <w:trPr>
          <w:trHeight w:val="260"/>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Pr>
                <w:rFonts w:ascii="Calibri" w:hAnsi="Calibri" w:cs="Calibri"/>
                <w:i/>
                <w:color w:val="595959" w:themeColor="text1" w:themeTint="A6"/>
                <w:sz w:val="20"/>
                <w:szCs w:val="20"/>
              </w:rPr>
              <w:t>Role</w:t>
            </w:r>
            <w:r w:rsidRPr="00517637">
              <w:rPr>
                <w:rFonts w:ascii="Calibri" w:hAnsi="Calibri" w:cs="Calibri"/>
                <w:i/>
                <w:color w:val="595959" w:themeColor="text1" w:themeTint="A6"/>
                <w:sz w:val="20"/>
                <w:szCs w:val="20"/>
              </w:rPr>
              <w:t>(s):</w:t>
            </w:r>
          </w:p>
        </w:tc>
        <w:tc>
          <w:tcPr>
            <w:tcW w:w="3347" w:type="dxa"/>
          </w:tcPr>
          <w:p w:rsidR="00414EC5" w:rsidRPr="00517637" w:rsidRDefault="00414EC5" w:rsidP="003B7948">
            <w:pPr>
              <w:cnfStyle w:val="000000000000" w:firstRow="0" w:lastRow="0" w:firstColumn="0" w:lastColumn="0" w:oddVBand="0" w:evenVBand="0" w:oddHBand="0" w:evenHBand="0" w:firstRowFirstColumn="0" w:firstRowLastColumn="0" w:lastRowFirstColumn="0" w:lastRowLastColumn="0"/>
              <w:rPr>
                <w:rFonts w:cstheme="minorHAnsi"/>
                <w:sz w:val="20"/>
                <w:szCs w:val="20"/>
              </w:rPr>
            </w:pPr>
            <w:r>
              <w:rPr>
                <w:rFonts w:cstheme="minorHAnsi"/>
                <w:sz w:val="20"/>
                <w:szCs w:val="20"/>
              </w:rPr>
              <w:t>Developer, PPA</w:t>
            </w:r>
            <w:r w:rsidR="00F252E8">
              <w:rPr>
                <w:rFonts w:cstheme="minorHAnsi"/>
                <w:sz w:val="20"/>
                <w:szCs w:val="20"/>
              </w:rPr>
              <w:t>, Construction</w:t>
            </w:r>
          </w:p>
        </w:tc>
      </w:tr>
      <w:tr w:rsidR="00414EC5" w:rsidTr="003B794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012" w:type="dxa"/>
          </w:tcPr>
          <w:p w:rsidR="00414EC5" w:rsidRPr="00517637" w:rsidRDefault="00414EC5" w:rsidP="003B7948">
            <w:pPr>
              <w:rPr>
                <w:rFonts w:ascii="Calibri" w:hAnsi="Calibri" w:cs="Calibri"/>
                <w:i/>
                <w:color w:val="595959" w:themeColor="text1" w:themeTint="A6"/>
                <w:sz w:val="20"/>
                <w:szCs w:val="20"/>
              </w:rPr>
            </w:pPr>
            <w:r w:rsidRPr="00517637">
              <w:rPr>
                <w:rFonts w:ascii="Calibri" w:hAnsi="Calibri" w:cs="Calibri"/>
                <w:i/>
                <w:color w:val="595959" w:themeColor="text1" w:themeTint="A6"/>
                <w:sz w:val="20"/>
                <w:szCs w:val="20"/>
              </w:rPr>
              <w:t>Type of System:</w:t>
            </w:r>
          </w:p>
        </w:tc>
        <w:tc>
          <w:tcPr>
            <w:tcW w:w="3347" w:type="dxa"/>
          </w:tcPr>
          <w:p w:rsidR="00414EC5" w:rsidRPr="00517637" w:rsidRDefault="00F252E8" w:rsidP="003B7948">
            <w:pPr>
              <w:cnfStyle w:val="000000100000" w:firstRow="0" w:lastRow="0" w:firstColumn="0" w:lastColumn="0" w:oddVBand="0" w:evenVBand="0" w:oddHBand="1" w:evenHBand="0" w:firstRowFirstColumn="0" w:firstRowLastColumn="0" w:lastRowFirstColumn="0" w:lastRowLastColumn="0"/>
              <w:rPr>
                <w:rFonts w:cstheme="minorHAnsi"/>
                <w:sz w:val="20"/>
                <w:szCs w:val="20"/>
              </w:rPr>
            </w:pPr>
            <w:r>
              <w:rPr>
                <w:rFonts w:cstheme="minorHAnsi"/>
                <w:sz w:val="20"/>
                <w:szCs w:val="20"/>
              </w:rPr>
              <w:t>Fixed Roof Mount System</w:t>
            </w:r>
          </w:p>
        </w:tc>
      </w:tr>
    </w:tbl>
    <w:p w:rsidR="00414EC5" w:rsidRDefault="00414EC5"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D920F3" w:rsidRDefault="00D920F3" w:rsidP="00D920F3">
      <w:pPr>
        <w:spacing w:line="288" w:lineRule="auto"/>
        <w:rPr>
          <w:rFonts w:ascii="Arial" w:hAnsi="Arial" w:cs="Arial"/>
        </w:rPr>
      </w:pPr>
    </w:p>
    <w:p w:rsidR="0052551B" w:rsidRDefault="0052551B" w:rsidP="008346AA">
      <w:pPr>
        <w:spacing w:line="288" w:lineRule="auto"/>
        <w:rPr>
          <w:rFonts w:ascii="Arial" w:hAnsi="Arial" w:cs="Arial"/>
        </w:rPr>
      </w:pPr>
    </w:p>
    <w:p w:rsidR="0073312C" w:rsidRPr="008339EF" w:rsidRDefault="0073312C" w:rsidP="008346AA">
      <w:pPr>
        <w:spacing w:line="288" w:lineRule="auto"/>
        <w:rPr>
          <w:rFonts w:ascii="Arial" w:hAnsi="Arial" w:cs="Arial"/>
        </w:rPr>
      </w:pPr>
    </w:p>
    <w:sectPr w:rsidR="0073312C" w:rsidRPr="008339EF" w:rsidSect="004D0951">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97D46" w:rsidRDefault="00897D46" w:rsidP="001022E6">
      <w:pPr>
        <w:spacing w:after="0" w:line="240" w:lineRule="auto"/>
      </w:pPr>
      <w:r>
        <w:separator/>
      </w:r>
    </w:p>
  </w:endnote>
  <w:endnote w:type="continuationSeparator" w:id="0">
    <w:p w:rsidR="00897D46" w:rsidRDefault="00897D46" w:rsidP="001022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97D46" w:rsidRDefault="00897D46" w:rsidP="001022E6">
      <w:pPr>
        <w:spacing w:after="0" w:line="240" w:lineRule="auto"/>
      </w:pPr>
      <w:r>
        <w:separator/>
      </w:r>
    </w:p>
  </w:footnote>
  <w:footnote w:type="continuationSeparator" w:id="0">
    <w:p w:rsidR="00897D46" w:rsidRDefault="00897D46" w:rsidP="001022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7A4154"/>
    <w:multiLevelType w:val="hybridMultilevel"/>
    <w:tmpl w:val="F4A03C62"/>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1" w15:restartNumberingAfterBreak="0">
    <w:nsid w:val="08EE316C"/>
    <w:multiLevelType w:val="hybridMultilevel"/>
    <w:tmpl w:val="683AEFF4"/>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 w15:restartNumberingAfterBreak="0">
    <w:nsid w:val="66657F3F"/>
    <w:multiLevelType w:val="hybridMultilevel"/>
    <w:tmpl w:val="B2EA3C78"/>
    <w:lvl w:ilvl="0" w:tplc="04090001">
      <w:start w:val="1"/>
      <w:numFmt w:val="bullet"/>
      <w:lvlText w:val=""/>
      <w:lvlJc w:val="left"/>
      <w:pPr>
        <w:ind w:left="4950" w:hanging="360"/>
      </w:pPr>
      <w:rPr>
        <w:rFonts w:ascii="Symbol" w:hAnsi="Symbol" w:hint="default"/>
      </w:rPr>
    </w:lvl>
    <w:lvl w:ilvl="1" w:tplc="04090003" w:tentative="1">
      <w:start w:val="1"/>
      <w:numFmt w:val="bullet"/>
      <w:lvlText w:val="o"/>
      <w:lvlJc w:val="left"/>
      <w:pPr>
        <w:ind w:left="5670" w:hanging="360"/>
      </w:pPr>
      <w:rPr>
        <w:rFonts w:ascii="Courier New" w:hAnsi="Courier New" w:cs="Courier New" w:hint="default"/>
      </w:rPr>
    </w:lvl>
    <w:lvl w:ilvl="2" w:tplc="04090005" w:tentative="1">
      <w:start w:val="1"/>
      <w:numFmt w:val="bullet"/>
      <w:lvlText w:val=""/>
      <w:lvlJc w:val="left"/>
      <w:pPr>
        <w:ind w:left="6390" w:hanging="360"/>
      </w:pPr>
      <w:rPr>
        <w:rFonts w:ascii="Wingdings" w:hAnsi="Wingdings" w:hint="default"/>
      </w:rPr>
    </w:lvl>
    <w:lvl w:ilvl="3" w:tplc="04090001" w:tentative="1">
      <w:start w:val="1"/>
      <w:numFmt w:val="bullet"/>
      <w:lvlText w:val=""/>
      <w:lvlJc w:val="left"/>
      <w:pPr>
        <w:ind w:left="7110" w:hanging="360"/>
      </w:pPr>
      <w:rPr>
        <w:rFonts w:ascii="Symbol" w:hAnsi="Symbol" w:hint="default"/>
      </w:rPr>
    </w:lvl>
    <w:lvl w:ilvl="4" w:tplc="04090003" w:tentative="1">
      <w:start w:val="1"/>
      <w:numFmt w:val="bullet"/>
      <w:lvlText w:val="o"/>
      <w:lvlJc w:val="left"/>
      <w:pPr>
        <w:ind w:left="7830" w:hanging="360"/>
      </w:pPr>
      <w:rPr>
        <w:rFonts w:ascii="Courier New" w:hAnsi="Courier New" w:cs="Courier New" w:hint="default"/>
      </w:rPr>
    </w:lvl>
    <w:lvl w:ilvl="5" w:tplc="04090005" w:tentative="1">
      <w:start w:val="1"/>
      <w:numFmt w:val="bullet"/>
      <w:lvlText w:val=""/>
      <w:lvlJc w:val="left"/>
      <w:pPr>
        <w:ind w:left="8550" w:hanging="360"/>
      </w:pPr>
      <w:rPr>
        <w:rFonts w:ascii="Wingdings" w:hAnsi="Wingdings" w:hint="default"/>
      </w:rPr>
    </w:lvl>
    <w:lvl w:ilvl="6" w:tplc="04090001" w:tentative="1">
      <w:start w:val="1"/>
      <w:numFmt w:val="bullet"/>
      <w:lvlText w:val=""/>
      <w:lvlJc w:val="left"/>
      <w:pPr>
        <w:ind w:left="9270" w:hanging="360"/>
      </w:pPr>
      <w:rPr>
        <w:rFonts w:ascii="Symbol" w:hAnsi="Symbol" w:hint="default"/>
      </w:rPr>
    </w:lvl>
    <w:lvl w:ilvl="7" w:tplc="04090003" w:tentative="1">
      <w:start w:val="1"/>
      <w:numFmt w:val="bullet"/>
      <w:lvlText w:val="o"/>
      <w:lvlJc w:val="left"/>
      <w:pPr>
        <w:ind w:left="9990" w:hanging="360"/>
      </w:pPr>
      <w:rPr>
        <w:rFonts w:ascii="Courier New" w:hAnsi="Courier New" w:cs="Courier New" w:hint="default"/>
      </w:rPr>
    </w:lvl>
    <w:lvl w:ilvl="8" w:tplc="04090005" w:tentative="1">
      <w:start w:val="1"/>
      <w:numFmt w:val="bullet"/>
      <w:lvlText w:val=""/>
      <w:lvlJc w:val="left"/>
      <w:pPr>
        <w:ind w:left="10710" w:hanging="360"/>
      </w:pPr>
      <w:rPr>
        <w:rFonts w:ascii="Wingdings" w:hAnsi="Wingdings" w:hint="default"/>
      </w:rPr>
    </w:lvl>
  </w:abstractNum>
  <w:abstractNum w:abstractNumId="3" w15:restartNumberingAfterBreak="0">
    <w:nsid w:val="683B6ED5"/>
    <w:multiLevelType w:val="hybridMultilevel"/>
    <w:tmpl w:val="8378F36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 w15:restartNumberingAfterBreak="0">
    <w:nsid w:val="6C833445"/>
    <w:multiLevelType w:val="hybridMultilevel"/>
    <w:tmpl w:val="14602DEC"/>
    <w:lvl w:ilvl="0" w:tplc="0409000B">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4"/>
  </w:num>
  <w:num w:numId="2">
    <w:abstractNumId w:val="1"/>
  </w:num>
  <w:num w:numId="3">
    <w:abstractNumId w:val="2"/>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022E6"/>
    <w:rsid w:val="00016907"/>
    <w:rsid w:val="00020A10"/>
    <w:rsid w:val="000258DA"/>
    <w:rsid w:val="00041194"/>
    <w:rsid w:val="000621EB"/>
    <w:rsid w:val="000E5DC9"/>
    <w:rsid w:val="001022E6"/>
    <w:rsid w:val="00106EBB"/>
    <w:rsid w:val="0013744E"/>
    <w:rsid w:val="00164509"/>
    <w:rsid w:val="00185213"/>
    <w:rsid w:val="00185632"/>
    <w:rsid w:val="0019449D"/>
    <w:rsid w:val="001B2393"/>
    <w:rsid w:val="001C2034"/>
    <w:rsid w:val="001C3D9E"/>
    <w:rsid w:val="001C493F"/>
    <w:rsid w:val="001D052A"/>
    <w:rsid w:val="001E0E2B"/>
    <w:rsid w:val="001F2A56"/>
    <w:rsid w:val="002203C8"/>
    <w:rsid w:val="00240194"/>
    <w:rsid w:val="00240B4A"/>
    <w:rsid w:val="0029329F"/>
    <w:rsid w:val="002D0E2C"/>
    <w:rsid w:val="002D3FA2"/>
    <w:rsid w:val="002D5909"/>
    <w:rsid w:val="002E6197"/>
    <w:rsid w:val="002E751B"/>
    <w:rsid w:val="00310480"/>
    <w:rsid w:val="00317060"/>
    <w:rsid w:val="00335F70"/>
    <w:rsid w:val="00336F3F"/>
    <w:rsid w:val="003505F0"/>
    <w:rsid w:val="003901B3"/>
    <w:rsid w:val="00391757"/>
    <w:rsid w:val="003962D1"/>
    <w:rsid w:val="003B75EA"/>
    <w:rsid w:val="003B7948"/>
    <w:rsid w:val="003D4D8D"/>
    <w:rsid w:val="004071C0"/>
    <w:rsid w:val="00411556"/>
    <w:rsid w:val="00412831"/>
    <w:rsid w:val="00414EC5"/>
    <w:rsid w:val="004348BC"/>
    <w:rsid w:val="004500A1"/>
    <w:rsid w:val="004751AA"/>
    <w:rsid w:val="00476326"/>
    <w:rsid w:val="00480CCE"/>
    <w:rsid w:val="004B5655"/>
    <w:rsid w:val="004C2BAE"/>
    <w:rsid w:val="004D061C"/>
    <w:rsid w:val="004D0951"/>
    <w:rsid w:val="004D14CA"/>
    <w:rsid w:val="004F3150"/>
    <w:rsid w:val="00521A2C"/>
    <w:rsid w:val="0052551B"/>
    <w:rsid w:val="00541AD2"/>
    <w:rsid w:val="0056403C"/>
    <w:rsid w:val="005907A9"/>
    <w:rsid w:val="00594C1E"/>
    <w:rsid w:val="005B4CA2"/>
    <w:rsid w:val="005D2FFA"/>
    <w:rsid w:val="005E2DB3"/>
    <w:rsid w:val="005E614B"/>
    <w:rsid w:val="005F1EF6"/>
    <w:rsid w:val="0062056C"/>
    <w:rsid w:val="00623F69"/>
    <w:rsid w:val="00697D85"/>
    <w:rsid w:val="006A75A8"/>
    <w:rsid w:val="006B379B"/>
    <w:rsid w:val="006B3B61"/>
    <w:rsid w:val="006C08AE"/>
    <w:rsid w:val="006D1870"/>
    <w:rsid w:val="006D1A9A"/>
    <w:rsid w:val="006F78CC"/>
    <w:rsid w:val="00701AB4"/>
    <w:rsid w:val="007247F5"/>
    <w:rsid w:val="00731399"/>
    <w:rsid w:val="0073169F"/>
    <w:rsid w:val="0073312C"/>
    <w:rsid w:val="007720AA"/>
    <w:rsid w:val="00774E19"/>
    <w:rsid w:val="007D4CA1"/>
    <w:rsid w:val="007D76FB"/>
    <w:rsid w:val="007E3C2F"/>
    <w:rsid w:val="00810CEA"/>
    <w:rsid w:val="008339EF"/>
    <w:rsid w:val="008346AA"/>
    <w:rsid w:val="00840EC3"/>
    <w:rsid w:val="00874419"/>
    <w:rsid w:val="00875369"/>
    <w:rsid w:val="00886081"/>
    <w:rsid w:val="00897D46"/>
    <w:rsid w:val="008B678A"/>
    <w:rsid w:val="008E25A0"/>
    <w:rsid w:val="008F49BA"/>
    <w:rsid w:val="009204F1"/>
    <w:rsid w:val="00921D33"/>
    <w:rsid w:val="00932537"/>
    <w:rsid w:val="00935D90"/>
    <w:rsid w:val="00961C19"/>
    <w:rsid w:val="009B66D9"/>
    <w:rsid w:val="009F0430"/>
    <w:rsid w:val="009F6446"/>
    <w:rsid w:val="00A01B90"/>
    <w:rsid w:val="00A32CD5"/>
    <w:rsid w:val="00A550A8"/>
    <w:rsid w:val="00A60392"/>
    <w:rsid w:val="00A6225D"/>
    <w:rsid w:val="00A7088B"/>
    <w:rsid w:val="00A775A1"/>
    <w:rsid w:val="00A878C7"/>
    <w:rsid w:val="00AF28EE"/>
    <w:rsid w:val="00AF3E4A"/>
    <w:rsid w:val="00B41463"/>
    <w:rsid w:val="00B55EBD"/>
    <w:rsid w:val="00B660E4"/>
    <w:rsid w:val="00B86B23"/>
    <w:rsid w:val="00B902BD"/>
    <w:rsid w:val="00BD35A4"/>
    <w:rsid w:val="00BD64AE"/>
    <w:rsid w:val="00BF1E89"/>
    <w:rsid w:val="00C52876"/>
    <w:rsid w:val="00C538D8"/>
    <w:rsid w:val="00C66509"/>
    <w:rsid w:val="00C8405E"/>
    <w:rsid w:val="00C93995"/>
    <w:rsid w:val="00C97FAE"/>
    <w:rsid w:val="00CB46A8"/>
    <w:rsid w:val="00CD20A5"/>
    <w:rsid w:val="00D830DD"/>
    <w:rsid w:val="00D832D1"/>
    <w:rsid w:val="00D91B6F"/>
    <w:rsid w:val="00D920F3"/>
    <w:rsid w:val="00E41241"/>
    <w:rsid w:val="00E87AB6"/>
    <w:rsid w:val="00EB423E"/>
    <w:rsid w:val="00EB6DC9"/>
    <w:rsid w:val="00ED67D7"/>
    <w:rsid w:val="00EE0F08"/>
    <w:rsid w:val="00F252E8"/>
    <w:rsid w:val="00F33DFC"/>
    <w:rsid w:val="00F40FE7"/>
    <w:rsid w:val="00F61C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EED670"/>
  <w15:docId w15:val="{662F7EF6-E199-425E-B4A1-FADFF2A349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B239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1022E6"/>
    <w:pPr>
      <w:spacing w:after="0" w:line="240" w:lineRule="auto"/>
    </w:pPr>
    <w:rPr>
      <w:rFonts w:eastAsiaTheme="minorEastAsia"/>
    </w:rPr>
  </w:style>
  <w:style w:type="character" w:customStyle="1" w:styleId="NoSpacingChar">
    <w:name w:val="No Spacing Char"/>
    <w:basedOn w:val="DefaultParagraphFont"/>
    <w:link w:val="NoSpacing"/>
    <w:uiPriority w:val="1"/>
    <w:rsid w:val="001022E6"/>
    <w:rPr>
      <w:rFonts w:eastAsiaTheme="minorEastAsia"/>
    </w:rPr>
  </w:style>
  <w:style w:type="paragraph" w:styleId="BalloonText">
    <w:name w:val="Balloon Text"/>
    <w:basedOn w:val="Normal"/>
    <w:link w:val="BalloonTextChar"/>
    <w:uiPriority w:val="99"/>
    <w:semiHidden/>
    <w:unhideWhenUsed/>
    <w:rsid w:val="001022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022E6"/>
    <w:rPr>
      <w:rFonts w:ascii="Tahoma" w:hAnsi="Tahoma" w:cs="Tahoma"/>
      <w:sz w:val="16"/>
      <w:szCs w:val="16"/>
    </w:rPr>
  </w:style>
  <w:style w:type="paragraph" w:styleId="Header">
    <w:name w:val="header"/>
    <w:basedOn w:val="Normal"/>
    <w:link w:val="HeaderChar"/>
    <w:uiPriority w:val="99"/>
    <w:semiHidden/>
    <w:unhideWhenUsed/>
    <w:rsid w:val="001022E6"/>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1022E6"/>
  </w:style>
  <w:style w:type="paragraph" w:styleId="Footer">
    <w:name w:val="footer"/>
    <w:basedOn w:val="Normal"/>
    <w:link w:val="FooterChar"/>
    <w:uiPriority w:val="99"/>
    <w:semiHidden/>
    <w:unhideWhenUsed/>
    <w:rsid w:val="001022E6"/>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1022E6"/>
  </w:style>
  <w:style w:type="paragraph" w:styleId="ListParagraph">
    <w:name w:val="List Paragraph"/>
    <w:basedOn w:val="Normal"/>
    <w:uiPriority w:val="34"/>
    <w:qFormat/>
    <w:rsid w:val="004D0951"/>
    <w:pPr>
      <w:spacing w:after="0" w:line="240" w:lineRule="auto"/>
      <w:ind w:left="720"/>
      <w:contextualSpacing/>
    </w:pPr>
    <w:rPr>
      <w:rFonts w:ascii="Times New Roman" w:eastAsia="Times New Roman" w:hAnsi="Times New Roman" w:cs="Times New Roman"/>
      <w:sz w:val="24"/>
      <w:szCs w:val="24"/>
    </w:rPr>
  </w:style>
  <w:style w:type="table" w:styleId="MediumList1-Accent3">
    <w:name w:val="Medium List 1 Accent 3"/>
    <w:basedOn w:val="TableNormal"/>
    <w:uiPriority w:val="65"/>
    <w:rsid w:val="00A6225D"/>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character" w:styleId="Hyperlink">
    <w:name w:val="Hyperlink"/>
    <w:basedOn w:val="DefaultParagraphFont"/>
    <w:uiPriority w:val="99"/>
    <w:unhideWhenUsed/>
    <w:rsid w:val="000621EB"/>
    <w:rPr>
      <w:color w:val="0000FF" w:themeColor="hyperlink"/>
      <w:u w:val="single"/>
    </w:rPr>
  </w:style>
  <w:style w:type="table" w:styleId="ListTable4">
    <w:name w:val="List Table 4"/>
    <w:basedOn w:val="TableNormal"/>
    <w:uiPriority w:val="49"/>
    <w:rsid w:val="002D5909"/>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Grid">
    <w:name w:val="Table Grid"/>
    <w:basedOn w:val="TableNormal"/>
    <w:uiPriority w:val="59"/>
    <w:rsid w:val="002D0E2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B8C057-5A82-47E7-9E47-EF5F638A3B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2156</Words>
  <Characters>12290</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Statement of Qualifications</vt:lpstr>
    </vt:vector>
  </TitlesOfParts>
  <Company>2600 North 44th StreetSuite B-210Phoenix, Arizona 85008www.breholdings.com877.540.2583</Company>
  <LinksUpToDate>false</LinksUpToDate>
  <CharactersWithSpaces>14418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Statement of Qualifications</dc:title>
  <dc:subject/>
  <dc:creator>Brad Stutzman</dc:creator>
  <cp:keywords/>
  <dc:description/>
  <cp:lastModifiedBy>Preston Howell</cp:lastModifiedBy>
  <cp:revision>2</cp:revision>
  <cp:lastPrinted>2017-06-23T16:44:00Z</cp:lastPrinted>
  <dcterms:created xsi:type="dcterms:W3CDTF">2017-07-06T21:13:00Z</dcterms:created>
  <dcterms:modified xsi:type="dcterms:W3CDTF">2017-07-06T21:13:00Z</dcterms:modified>
</cp:coreProperties>
</file>